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C8B38" w14:textId="77777777" w:rsidR="00826B9A" w:rsidRPr="00826B9A" w:rsidRDefault="00826B9A" w:rsidP="00826B9A">
      <w:pPr>
        <w:pStyle w:val="BasicParagraph"/>
        <w:rPr>
          <w:rFonts w:ascii="Open Sans" w:hAnsi="Open Sans" w:cs="Open Sans"/>
          <w:color w:val="404041"/>
          <w:spacing w:val="11"/>
        </w:rPr>
      </w:pPr>
      <w:r w:rsidRPr="00826B9A">
        <w:rPr>
          <w:rFonts w:ascii="Open Sans" w:hAnsi="Open Sans" w:cs="Open Sans"/>
          <w:b/>
          <w:bCs/>
          <w:color w:val="404041"/>
          <w:spacing w:val="58"/>
        </w:rPr>
        <w:t>CANEY CREEK FARM</w:t>
      </w:r>
      <w:r w:rsidRPr="00826B9A">
        <w:rPr>
          <w:rFonts w:ascii="Open Sans" w:hAnsi="Open Sans" w:cs="Open Sans"/>
          <w:color w:val="404041"/>
          <w:spacing w:val="11"/>
        </w:rPr>
        <w:t>COWETA/HEARD COUNTY, GA</w:t>
      </w:r>
    </w:p>
    <w:p w14:paraId="31EC324C" w14:textId="77777777" w:rsidR="00826B9A" w:rsidRPr="00826B9A" w:rsidRDefault="00826B9A" w:rsidP="00826B9A">
      <w:pPr>
        <w:pStyle w:val="BasicParagraph"/>
        <w:rPr>
          <w:rFonts w:ascii="Open Sans" w:hAnsi="Open Sans" w:cs="Open Sans"/>
          <w:caps/>
          <w:color w:val="414042"/>
          <w:spacing w:val="17"/>
        </w:rPr>
      </w:pPr>
      <w:r w:rsidRPr="00826B9A">
        <w:rPr>
          <w:rFonts w:ascii="Open Sans" w:hAnsi="Open Sans" w:cs="Open Sans"/>
          <w:caps/>
          <w:color w:val="414042"/>
          <w:spacing w:val="17"/>
        </w:rPr>
        <w:t>663 +/- acre TIMBER and RECREATIONAL TRACT</w:t>
      </w:r>
    </w:p>
    <w:p w14:paraId="6106E66E" w14:textId="77777777" w:rsidR="003765E5" w:rsidRPr="00826B9A" w:rsidRDefault="00000000">
      <w:pPr>
        <w:rPr>
          <w:rFonts w:ascii="Open Sans" w:hAnsi="Open Sans" w:cs="Open Sans"/>
        </w:rPr>
      </w:pPr>
    </w:p>
    <w:p w14:paraId="78A071E5" w14:textId="77777777" w:rsidR="00826B9A" w:rsidRPr="00826B9A" w:rsidRDefault="00826B9A" w:rsidP="00826B9A">
      <w:pPr>
        <w:pStyle w:val="BasicParagraph"/>
        <w:jc w:val="center"/>
        <w:rPr>
          <w:rFonts w:ascii="Open Sans" w:hAnsi="Open Sans" w:cs="Open Sans"/>
          <w:b/>
          <w:bCs/>
          <w:color w:val="21305C"/>
        </w:rPr>
      </w:pPr>
      <w:r w:rsidRPr="00826B9A">
        <w:rPr>
          <w:rFonts w:ascii="Open Sans" w:hAnsi="Open Sans" w:cs="Open Sans"/>
          <w:b/>
          <w:bCs/>
          <w:color w:val="21305C"/>
        </w:rPr>
        <w:t>CANEY CREEK FARM</w:t>
      </w:r>
    </w:p>
    <w:p w14:paraId="1C52562F" w14:textId="77777777" w:rsidR="00826B9A" w:rsidRPr="00826B9A" w:rsidRDefault="00826B9A" w:rsidP="00826B9A">
      <w:pPr>
        <w:pStyle w:val="BasicParagraph"/>
        <w:suppressAutoHyphens/>
        <w:spacing w:after="180"/>
        <w:jc w:val="both"/>
        <w:rPr>
          <w:rFonts w:ascii="Open Sans" w:hAnsi="Open Sans" w:cs="Open Sans"/>
          <w:color w:val="404041"/>
          <w:spacing w:val="8"/>
        </w:rPr>
      </w:pPr>
      <w:r w:rsidRPr="00826B9A">
        <w:rPr>
          <w:rFonts w:ascii="Open Sans" w:hAnsi="Open Sans" w:cs="Open Sans"/>
          <w:color w:val="404041"/>
          <w:spacing w:val="8"/>
        </w:rPr>
        <w:t>Macallan Real Estate is pleased to present Caney Creek Farm, a meticulously managed timber and recreational tract straddling the Heard/Coweta County line. Well-situated approximately 10 miles southwest of the rapidly expanding city of Newnan and just an hour away from the city of Atlanta, Caney Creek Farm is unique in its “off-the-grid” feel while also boasting ease of access. With the right management plan, this tract has incredible recreational and investment potential.</w:t>
      </w:r>
    </w:p>
    <w:p w14:paraId="1136E35D" w14:textId="77777777" w:rsidR="00826B9A" w:rsidRPr="00826B9A" w:rsidRDefault="00826B9A" w:rsidP="00826B9A">
      <w:pPr>
        <w:pStyle w:val="BasicParagraph"/>
        <w:jc w:val="center"/>
        <w:rPr>
          <w:rFonts w:ascii="Open Sans" w:hAnsi="Open Sans" w:cs="Open Sans"/>
          <w:b/>
          <w:bCs/>
        </w:rPr>
      </w:pPr>
      <w:r w:rsidRPr="00826B9A">
        <w:rPr>
          <w:rFonts w:ascii="Open Sans" w:hAnsi="Open Sans" w:cs="Open Sans"/>
          <w:b/>
          <w:bCs/>
        </w:rPr>
        <w:t>PROPERTY FEATURES</w:t>
      </w:r>
    </w:p>
    <w:p w14:paraId="32637D68" w14:textId="77777777" w:rsidR="00826B9A" w:rsidRPr="00826B9A" w:rsidRDefault="00826B9A" w:rsidP="00826B9A">
      <w:pPr>
        <w:pStyle w:val="BasicParagraph"/>
        <w:numPr>
          <w:ilvl w:val="0"/>
          <w:numId w:val="2"/>
        </w:numPr>
        <w:suppressAutoHyphens/>
        <w:jc w:val="both"/>
        <w:rPr>
          <w:rFonts w:ascii="Open Sans" w:hAnsi="Open Sans" w:cs="Open Sans"/>
        </w:rPr>
      </w:pPr>
      <w:r w:rsidRPr="00826B9A">
        <w:rPr>
          <w:rFonts w:ascii="Open Sans" w:hAnsi="Open Sans" w:cs="Open Sans"/>
        </w:rPr>
        <w:t xml:space="preserve">663 +/- Acres </w:t>
      </w:r>
    </w:p>
    <w:p w14:paraId="2DCEDA58" w14:textId="77777777" w:rsidR="00826B9A" w:rsidRPr="00826B9A" w:rsidRDefault="00826B9A" w:rsidP="00826B9A">
      <w:pPr>
        <w:pStyle w:val="BasicParagraph"/>
        <w:numPr>
          <w:ilvl w:val="0"/>
          <w:numId w:val="2"/>
        </w:numPr>
        <w:suppressAutoHyphens/>
        <w:jc w:val="both"/>
        <w:rPr>
          <w:rFonts w:ascii="Open Sans" w:hAnsi="Open Sans" w:cs="Open Sans"/>
        </w:rPr>
      </w:pPr>
      <w:r w:rsidRPr="00826B9A">
        <w:rPr>
          <w:rFonts w:ascii="Open Sans" w:hAnsi="Open Sans" w:cs="Open Sans"/>
        </w:rPr>
        <w:t>Zoned Rural/Agricultural</w:t>
      </w:r>
    </w:p>
    <w:p w14:paraId="739B3A75" w14:textId="77777777" w:rsidR="00826B9A" w:rsidRPr="00826B9A" w:rsidRDefault="00826B9A" w:rsidP="00826B9A">
      <w:pPr>
        <w:pStyle w:val="BasicParagraph"/>
        <w:numPr>
          <w:ilvl w:val="0"/>
          <w:numId w:val="2"/>
        </w:numPr>
        <w:suppressAutoHyphens/>
        <w:jc w:val="both"/>
        <w:rPr>
          <w:rFonts w:ascii="Open Sans" w:hAnsi="Open Sans" w:cs="Open Sans"/>
        </w:rPr>
      </w:pPr>
      <w:r w:rsidRPr="00826B9A">
        <w:rPr>
          <w:rFonts w:ascii="Open Sans" w:hAnsi="Open Sans" w:cs="Open Sans"/>
        </w:rPr>
        <w:t xml:space="preserve">Well-stewarded forestland with ample opportunity for future forest management revenues </w:t>
      </w:r>
    </w:p>
    <w:p w14:paraId="251E8833" w14:textId="77777777" w:rsidR="00826B9A" w:rsidRPr="00826B9A" w:rsidRDefault="00826B9A" w:rsidP="00826B9A">
      <w:pPr>
        <w:pStyle w:val="BasicParagraph"/>
        <w:numPr>
          <w:ilvl w:val="0"/>
          <w:numId w:val="2"/>
        </w:numPr>
        <w:suppressAutoHyphens/>
        <w:jc w:val="both"/>
        <w:rPr>
          <w:rFonts w:ascii="Open Sans" w:hAnsi="Open Sans" w:cs="Open Sans"/>
        </w:rPr>
      </w:pPr>
      <w:r w:rsidRPr="00826B9A">
        <w:rPr>
          <w:rFonts w:ascii="Open Sans" w:hAnsi="Open Sans" w:cs="Open Sans"/>
        </w:rPr>
        <w:t xml:space="preserve">Access from Bill Cline Road in Coweta County and East Bethel Road in Heard County </w:t>
      </w:r>
    </w:p>
    <w:p w14:paraId="1F5BE35F" w14:textId="77777777" w:rsidR="00826B9A" w:rsidRPr="00826B9A" w:rsidRDefault="00826B9A" w:rsidP="00826B9A">
      <w:pPr>
        <w:pStyle w:val="BasicParagraph"/>
        <w:numPr>
          <w:ilvl w:val="0"/>
          <w:numId w:val="2"/>
        </w:numPr>
        <w:suppressAutoHyphens/>
        <w:jc w:val="both"/>
        <w:rPr>
          <w:rFonts w:ascii="Open Sans" w:hAnsi="Open Sans" w:cs="Open Sans"/>
        </w:rPr>
      </w:pPr>
      <w:r w:rsidRPr="00826B9A">
        <w:rPr>
          <w:rFonts w:ascii="Open Sans" w:hAnsi="Open Sans" w:cs="Open Sans"/>
        </w:rPr>
        <w:t xml:space="preserve">Approximately 3,500ft of frontage on Bill Cline Road and 1,700ft of frontage on Bethel Rd </w:t>
      </w:r>
    </w:p>
    <w:p w14:paraId="232E7AFF" w14:textId="77777777" w:rsidR="00826B9A" w:rsidRPr="00826B9A" w:rsidRDefault="00826B9A" w:rsidP="00826B9A">
      <w:pPr>
        <w:pStyle w:val="BasicParagraph"/>
        <w:numPr>
          <w:ilvl w:val="0"/>
          <w:numId w:val="2"/>
        </w:numPr>
        <w:suppressAutoHyphens/>
        <w:jc w:val="both"/>
        <w:rPr>
          <w:rFonts w:ascii="Open Sans" w:hAnsi="Open Sans" w:cs="Open Sans"/>
        </w:rPr>
      </w:pPr>
      <w:r w:rsidRPr="00826B9A">
        <w:rPr>
          <w:rFonts w:ascii="Open Sans" w:hAnsi="Open Sans" w:cs="Open Sans"/>
        </w:rPr>
        <w:t xml:space="preserve">Beautiful mix of upland pine plantation and hardwood bottoms </w:t>
      </w:r>
    </w:p>
    <w:p w14:paraId="4931470D" w14:textId="77777777" w:rsidR="00826B9A" w:rsidRPr="00826B9A" w:rsidRDefault="00826B9A" w:rsidP="00826B9A">
      <w:pPr>
        <w:pStyle w:val="BasicParagraph"/>
        <w:numPr>
          <w:ilvl w:val="0"/>
          <w:numId w:val="2"/>
        </w:numPr>
        <w:suppressAutoHyphens/>
        <w:jc w:val="both"/>
        <w:rPr>
          <w:rFonts w:ascii="Open Sans" w:hAnsi="Open Sans" w:cs="Open Sans"/>
        </w:rPr>
      </w:pPr>
      <w:r w:rsidRPr="00826B9A">
        <w:rPr>
          <w:rFonts w:ascii="Open Sans" w:hAnsi="Open Sans" w:cs="Open Sans"/>
        </w:rPr>
        <w:t xml:space="preserve">Approximately 1.4 miles of Caney Creek bisects the </w:t>
      </w:r>
      <w:proofErr w:type="gramStart"/>
      <w:r w:rsidRPr="00826B9A">
        <w:rPr>
          <w:rFonts w:ascii="Open Sans" w:hAnsi="Open Sans" w:cs="Open Sans"/>
        </w:rPr>
        <w:t>property</w:t>
      </w:r>
      <w:proofErr w:type="gramEnd"/>
      <w:r w:rsidRPr="00826B9A">
        <w:rPr>
          <w:rFonts w:ascii="Open Sans" w:hAnsi="Open Sans" w:cs="Open Sans"/>
        </w:rPr>
        <w:t xml:space="preserve"> </w:t>
      </w:r>
    </w:p>
    <w:p w14:paraId="027FA354" w14:textId="77777777" w:rsidR="00826B9A" w:rsidRPr="00826B9A" w:rsidRDefault="00826B9A" w:rsidP="00826B9A">
      <w:pPr>
        <w:pStyle w:val="BasicParagraph"/>
        <w:numPr>
          <w:ilvl w:val="0"/>
          <w:numId w:val="2"/>
        </w:numPr>
        <w:suppressAutoHyphens/>
        <w:jc w:val="both"/>
        <w:rPr>
          <w:rFonts w:ascii="Open Sans" w:hAnsi="Open Sans" w:cs="Open Sans"/>
        </w:rPr>
      </w:pPr>
      <w:r w:rsidRPr="00826B9A">
        <w:rPr>
          <w:rFonts w:ascii="Open Sans" w:hAnsi="Open Sans" w:cs="Open Sans"/>
        </w:rPr>
        <w:t>Investment grade timber, valued in excess of $1,500/</w:t>
      </w:r>
      <w:proofErr w:type="gramStart"/>
      <w:r w:rsidRPr="00826B9A">
        <w:rPr>
          <w:rFonts w:ascii="Open Sans" w:hAnsi="Open Sans" w:cs="Open Sans"/>
        </w:rPr>
        <w:t>acre</w:t>
      </w:r>
      <w:proofErr w:type="gramEnd"/>
    </w:p>
    <w:p w14:paraId="75A98CAD" w14:textId="77777777" w:rsidR="00826B9A" w:rsidRPr="00826B9A" w:rsidRDefault="00826B9A" w:rsidP="00826B9A">
      <w:pPr>
        <w:pStyle w:val="BasicParagraph"/>
        <w:numPr>
          <w:ilvl w:val="0"/>
          <w:numId w:val="2"/>
        </w:numPr>
        <w:suppressAutoHyphens/>
        <w:jc w:val="both"/>
        <w:rPr>
          <w:rFonts w:ascii="Open Sans" w:hAnsi="Open Sans" w:cs="Open Sans"/>
          <w:b/>
          <w:bCs/>
          <w:i/>
          <w:iCs/>
        </w:rPr>
      </w:pPr>
      <w:r w:rsidRPr="00826B9A">
        <w:rPr>
          <w:rFonts w:ascii="Open Sans" w:hAnsi="Open Sans" w:cs="Open Sans"/>
        </w:rPr>
        <w:t xml:space="preserve">Potential conservation easement opportunity </w:t>
      </w:r>
    </w:p>
    <w:p w14:paraId="201C75B8" w14:textId="0486CDC7" w:rsidR="00826B9A" w:rsidRPr="00826B9A" w:rsidRDefault="00826B9A" w:rsidP="00826B9A">
      <w:pPr>
        <w:pStyle w:val="ListParagraph"/>
        <w:numPr>
          <w:ilvl w:val="0"/>
          <w:numId w:val="2"/>
        </w:numPr>
        <w:rPr>
          <w:rFonts w:ascii="Open Sans" w:hAnsi="Open Sans" w:cs="Open Sans"/>
        </w:rPr>
      </w:pPr>
      <w:r w:rsidRPr="00826B9A">
        <w:rPr>
          <w:rFonts w:ascii="Open Sans" w:hAnsi="Open Sans" w:cs="Open Sans"/>
          <w:b/>
          <w:bCs/>
          <w:i/>
          <w:iCs/>
          <w:color w:val="FF0000"/>
        </w:rPr>
        <w:t>Asking Price: $3,978,000 ($6,000/ac)</w:t>
      </w:r>
    </w:p>
    <w:p w14:paraId="2626ED19" w14:textId="77777777" w:rsidR="00826B9A" w:rsidRDefault="00826B9A" w:rsidP="00826B9A">
      <w:pPr>
        <w:rPr>
          <w:rFonts w:ascii="Open Sans" w:hAnsi="Open Sans" w:cs="Open Sans"/>
        </w:rPr>
      </w:pPr>
    </w:p>
    <w:p w14:paraId="18436041" w14:textId="766D2C94" w:rsidR="00B50307" w:rsidRDefault="00B50307" w:rsidP="00826B9A">
      <w:pPr>
        <w:rPr>
          <w:rFonts w:ascii="Open Sans" w:hAnsi="Open Sans" w:cs="Open Sans"/>
        </w:rPr>
      </w:pPr>
      <w:r>
        <w:rPr>
          <w:rFonts w:ascii="Open Sans" w:hAnsi="Open Sans" w:cs="Open Sans"/>
        </w:rPr>
        <w:t xml:space="preserve">CLICK FOR MORE DETAILS:  </w:t>
      </w:r>
      <w:hyperlink r:id="rId5" w:history="1">
        <w:r w:rsidRPr="00171AE2">
          <w:rPr>
            <w:rStyle w:val="Hyperlink"/>
            <w:rFonts w:ascii="Open Sans" w:hAnsi="Open Sans" w:cs="Open Sans"/>
          </w:rPr>
          <w:t>https://www.crexi.com/widgets/11/properties/1079295/georgia-caney-creek-farm?recommId=9699af7a5ab5f36e16e4dadfb21a5330</w:t>
        </w:r>
      </w:hyperlink>
    </w:p>
    <w:p w14:paraId="37AB3B8B" w14:textId="77777777" w:rsidR="00B50307" w:rsidRDefault="00B50307" w:rsidP="00826B9A">
      <w:pPr>
        <w:rPr>
          <w:rFonts w:ascii="Open Sans" w:hAnsi="Open Sans" w:cs="Open Sans"/>
        </w:rPr>
      </w:pPr>
    </w:p>
    <w:p w14:paraId="4BDA1977" w14:textId="77777777" w:rsidR="00826B9A" w:rsidRPr="00826B9A" w:rsidRDefault="00826B9A" w:rsidP="00826B9A">
      <w:pPr>
        <w:rPr>
          <w:rFonts w:ascii="Open Sans" w:hAnsi="Open Sans" w:cs="Open Sans"/>
          <w:sz w:val="22"/>
          <w:szCs w:val="22"/>
        </w:rPr>
      </w:pPr>
    </w:p>
    <w:p w14:paraId="16D5D014" w14:textId="77777777" w:rsidR="00826B9A" w:rsidRPr="00826B9A" w:rsidRDefault="00826B9A" w:rsidP="00826B9A">
      <w:pPr>
        <w:pStyle w:val="BasicParagraph"/>
        <w:rPr>
          <w:rFonts w:ascii="Open Sans" w:hAnsi="Open Sans" w:cs="Open Sans"/>
          <w:color w:val="404041"/>
          <w:spacing w:val="12"/>
        </w:rPr>
      </w:pPr>
      <w:r w:rsidRPr="00826B9A">
        <w:rPr>
          <w:rFonts w:ascii="Open Sans" w:hAnsi="Open Sans" w:cs="Open Sans"/>
          <w:b/>
          <w:bCs/>
          <w:color w:val="404041"/>
          <w:spacing w:val="64"/>
        </w:rPr>
        <w:t xml:space="preserve">LEWIS FARM </w:t>
      </w:r>
      <w:r w:rsidRPr="00826B9A">
        <w:rPr>
          <w:rFonts w:ascii="Open Sans" w:hAnsi="Open Sans" w:cs="Open Sans"/>
          <w:color w:val="404041"/>
          <w:spacing w:val="12"/>
        </w:rPr>
        <w:t>JEFFERSON, GA</w:t>
      </w:r>
    </w:p>
    <w:p w14:paraId="503BB614" w14:textId="77777777" w:rsidR="00826B9A" w:rsidRPr="00826B9A" w:rsidRDefault="00826B9A" w:rsidP="00826B9A">
      <w:pPr>
        <w:pStyle w:val="BasicParagraph"/>
        <w:rPr>
          <w:rFonts w:ascii="Open Sans" w:hAnsi="Open Sans" w:cs="Open Sans"/>
          <w:caps/>
          <w:color w:val="414042"/>
          <w:spacing w:val="18"/>
        </w:rPr>
      </w:pPr>
      <w:r w:rsidRPr="00826B9A">
        <w:rPr>
          <w:rFonts w:ascii="Open Sans" w:hAnsi="Open Sans" w:cs="Open Sans"/>
          <w:caps/>
          <w:color w:val="414042"/>
          <w:spacing w:val="18"/>
        </w:rPr>
        <w:t>277 +/- acre RECREATIONAL PROPERTY</w:t>
      </w:r>
    </w:p>
    <w:p w14:paraId="3C719D41" w14:textId="77777777" w:rsidR="00826B9A" w:rsidRPr="00826B9A" w:rsidRDefault="00826B9A" w:rsidP="00826B9A">
      <w:pPr>
        <w:rPr>
          <w:rFonts w:ascii="Open Sans" w:hAnsi="Open Sans" w:cs="Open Sans"/>
        </w:rPr>
      </w:pPr>
    </w:p>
    <w:p w14:paraId="3CB42657" w14:textId="77777777" w:rsidR="00826B9A" w:rsidRPr="00826B9A" w:rsidRDefault="00826B9A" w:rsidP="00826B9A">
      <w:pPr>
        <w:pStyle w:val="BasicParagraph"/>
        <w:jc w:val="center"/>
        <w:rPr>
          <w:rFonts w:ascii="Open Sans" w:hAnsi="Open Sans" w:cs="Open Sans"/>
          <w:b/>
          <w:bCs/>
        </w:rPr>
      </w:pPr>
      <w:r w:rsidRPr="00826B9A">
        <w:rPr>
          <w:rFonts w:ascii="Open Sans" w:hAnsi="Open Sans" w:cs="Open Sans"/>
          <w:b/>
          <w:bCs/>
        </w:rPr>
        <w:t>LEWIS FARM</w:t>
      </w:r>
    </w:p>
    <w:p w14:paraId="558CC183" w14:textId="77777777" w:rsidR="00826B9A" w:rsidRPr="00826B9A" w:rsidRDefault="00826B9A" w:rsidP="00826B9A">
      <w:pPr>
        <w:pStyle w:val="BasicParagraph"/>
        <w:suppressAutoHyphens/>
        <w:jc w:val="both"/>
        <w:rPr>
          <w:rFonts w:ascii="Open Sans" w:hAnsi="Open Sans" w:cs="Open Sans"/>
        </w:rPr>
      </w:pPr>
      <w:r w:rsidRPr="00826B9A">
        <w:rPr>
          <w:rFonts w:ascii="Open Sans" w:hAnsi="Open Sans" w:cs="Open Sans"/>
        </w:rPr>
        <w:t xml:space="preserve">Macallan Real Estate is pleased to present the Lewis Farm in Jefferson County, Georgia – 277 acres of well-stewarded recreational and timber land located on State Route 88. The property features approximately 70 acres of cultivable agricultural land and 207 acres of managed timberland. A well-established road system provides great accessibility to every corner of the property. </w:t>
      </w:r>
    </w:p>
    <w:p w14:paraId="13E8B069" w14:textId="77777777" w:rsidR="00826B9A" w:rsidRPr="00826B9A" w:rsidRDefault="00826B9A" w:rsidP="00826B9A">
      <w:pPr>
        <w:pStyle w:val="BasicParagraph"/>
        <w:suppressAutoHyphens/>
        <w:jc w:val="both"/>
        <w:rPr>
          <w:rFonts w:ascii="Open Sans" w:hAnsi="Open Sans" w:cs="Open Sans"/>
        </w:rPr>
      </w:pPr>
    </w:p>
    <w:p w14:paraId="441C1604" w14:textId="77777777" w:rsidR="00826B9A" w:rsidRPr="00826B9A" w:rsidRDefault="00826B9A" w:rsidP="00826B9A">
      <w:pPr>
        <w:rPr>
          <w:rFonts w:ascii="Open Sans" w:hAnsi="Open Sans" w:cs="Open Sans"/>
        </w:rPr>
      </w:pPr>
      <w:r w:rsidRPr="00826B9A">
        <w:rPr>
          <w:rFonts w:ascii="Open Sans" w:hAnsi="Open Sans" w:cs="Open Sans"/>
        </w:rPr>
        <w:t xml:space="preserve">The Lewis Farm’s natural draws, beautifully thinned pines, thick bedding cover and frontage on Ivey Branch give this property unbelievable recreational potential. Many of the surrounding properties are agricultural tracts which present excellent feeding opportunities for healthy deer, </w:t>
      </w:r>
      <w:proofErr w:type="gramStart"/>
      <w:r w:rsidRPr="00826B9A">
        <w:rPr>
          <w:rFonts w:ascii="Open Sans" w:hAnsi="Open Sans" w:cs="Open Sans"/>
        </w:rPr>
        <w:lastRenderedPageBreak/>
        <w:t>turkey</w:t>
      </w:r>
      <w:proofErr w:type="gramEnd"/>
      <w:r w:rsidRPr="00826B9A">
        <w:rPr>
          <w:rFonts w:ascii="Open Sans" w:hAnsi="Open Sans" w:cs="Open Sans"/>
        </w:rPr>
        <w:t xml:space="preserve"> and other wild game populations. With proper management, The Lewis Farm can continue to be an excellent recreational and investment tract.  </w:t>
      </w:r>
    </w:p>
    <w:p w14:paraId="0E9D18D1" w14:textId="77777777" w:rsidR="00826B9A" w:rsidRPr="00826B9A" w:rsidRDefault="00826B9A" w:rsidP="00826B9A">
      <w:pPr>
        <w:rPr>
          <w:rFonts w:ascii="Open Sans" w:hAnsi="Open Sans" w:cs="Open Sans"/>
        </w:rPr>
      </w:pPr>
    </w:p>
    <w:p w14:paraId="7CAB4825" w14:textId="77777777" w:rsidR="00826B9A" w:rsidRPr="00826B9A" w:rsidRDefault="00826B9A" w:rsidP="00826B9A">
      <w:pPr>
        <w:pStyle w:val="BasicParagraph"/>
        <w:numPr>
          <w:ilvl w:val="0"/>
          <w:numId w:val="3"/>
        </w:numPr>
        <w:suppressAutoHyphens/>
        <w:jc w:val="both"/>
        <w:rPr>
          <w:rFonts w:ascii="Open Sans" w:hAnsi="Open Sans" w:cs="Open Sans"/>
        </w:rPr>
      </w:pPr>
      <w:r w:rsidRPr="00826B9A">
        <w:rPr>
          <w:rFonts w:ascii="Open Sans" w:hAnsi="Open Sans" w:cs="Open Sans"/>
        </w:rPr>
        <w:t>277 +/- Acres</w:t>
      </w:r>
    </w:p>
    <w:p w14:paraId="51FBA2A2" w14:textId="77777777" w:rsidR="00826B9A" w:rsidRPr="00826B9A" w:rsidRDefault="00826B9A" w:rsidP="00826B9A">
      <w:pPr>
        <w:pStyle w:val="BasicParagraph"/>
        <w:numPr>
          <w:ilvl w:val="0"/>
          <w:numId w:val="3"/>
        </w:numPr>
        <w:suppressAutoHyphens/>
        <w:jc w:val="both"/>
        <w:rPr>
          <w:rFonts w:ascii="Open Sans" w:hAnsi="Open Sans" w:cs="Open Sans"/>
        </w:rPr>
      </w:pPr>
      <w:r w:rsidRPr="00826B9A">
        <w:rPr>
          <w:rFonts w:ascii="Open Sans" w:hAnsi="Open Sans" w:cs="Open Sans"/>
        </w:rPr>
        <w:t>Approximately 70 acres of cultivable farmland</w:t>
      </w:r>
    </w:p>
    <w:p w14:paraId="3D9B0FF8" w14:textId="77777777" w:rsidR="00826B9A" w:rsidRPr="00826B9A" w:rsidRDefault="00826B9A" w:rsidP="00826B9A">
      <w:pPr>
        <w:pStyle w:val="BasicParagraph"/>
        <w:numPr>
          <w:ilvl w:val="0"/>
          <w:numId w:val="3"/>
        </w:numPr>
        <w:suppressAutoHyphens/>
        <w:jc w:val="both"/>
        <w:rPr>
          <w:rFonts w:ascii="Open Sans" w:hAnsi="Open Sans" w:cs="Open Sans"/>
        </w:rPr>
      </w:pPr>
      <w:r w:rsidRPr="00826B9A">
        <w:rPr>
          <w:rFonts w:ascii="Open Sans" w:hAnsi="Open Sans" w:cs="Open Sans"/>
        </w:rPr>
        <w:t>Opportunity for future forest management revenues</w:t>
      </w:r>
    </w:p>
    <w:p w14:paraId="00C08540" w14:textId="77777777" w:rsidR="00826B9A" w:rsidRPr="00826B9A" w:rsidRDefault="00826B9A" w:rsidP="00826B9A">
      <w:pPr>
        <w:pStyle w:val="BasicParagraph"/>
        <w:numPr>
          <w:ilvl w:val="0"/>
          <w:numId w:val="3"/>
        </w:numPr>
        <w:suppressAutoHyphens/>
        <w:jc w:val="both"/>
        <w:rPr>
          <w:rFonts w:ascii="Open Sans" w:hAnsi="Open Sans" w:cs="Open Sans"/>
        </w:rPr>
      </w:pPr>
      <w:r w:rsidRPr="00826B9A">
        <w:rPr>
          <w:rFonts w:ascii="Open Sans" w:hAnsi="Open Sans" w:cs="Open Sans"/>
        </w:rPr>
        <w:t>Zoned R-A “Residential Agricultural” under the Jefferson County Zoning Ordinance</w:t>
      </w:r>
    </w:p>
    <w:p w14:paraId="74C487CB" w14:textId="77777777" w:rsidR="00826B9A" w:rsidRPr="00826B9A" w:rsidRDefault="00826B9A" w:rsidP="00826B9A">
      <w:pPr>
        <w:pStyle w:val="BasicParagraph"/>
        <w:numPr>
          <w:ilvl w:val="0"/>
          <w:numId w:val="3"/>
        </w:numPr>
        <w:suppressAutoHyphens/>
        <w:jc w:val="both"/>
        <w:rPr>
          <w:rFonts w:ascii="Open Sans" w:hAnsi="Open Sans" w:cs="Open Sans"/>
        </w:rPr>
      </w:pPr>
      <w:r w:rsidRPr="00826B9A">
        <w:rPr>
          <w:rFonts w:ascii="Open Sans" w:hAnsi="Open Sans" w:cs="Open Sans"/>
        </w:rPr>
        <w:t>2 hours from Atlanta and just under 1 hour from Augusta</w:t>
      </w:r>
    </w:p>
    <w:p w14:paraId="329A62A5" w14:textId="77777777" w:rsidR="00826B9A" w:rsidRPr="00826B9A" w:rsidRDefault="00826B9A" w:rsidP="00826B9A">
      <w:pPr>
        <w:pStyle w:val="BasicParagraph"/>
        <w:numPr>
          <w:ilvl w:val="0"/>
          <w:numId w:val="3"/>
        </w:numPr>
        <w:suppressAutoHyphens/>
        <w:jc w:val="both"/>
        <w:rPr>
          <w:rFonts w:ascii="Open Sans" w:hAnsi="Open Sans" w:cs="Open Sans"/>
        </w:rPr>
      </w:pPr>
      <w:r w:rsidRPr="00826B9A">
        <w:rPr>
          <w:rFonts w:ascii="Open Sans" w:hAnsi="Open Sans" w:cs="Open Sans"/>
        </w:rPr>
        <w:t>Within 20 minutes of Sandersville, Wrens, and Louisville</w:t>
      </w:r>
    </w:p>
    <w:p w14:paraId="67C72889" w14:textId="77777777" w:rsidR="00826B9A" w:rsidRPr="00826B9A" w:rsidRDefault="00826B9A" w:rsidP="00826B9A">
      <w:pPr>
        <w:pStyle w:val="BasicParagraph"/>
        <w:numPr>
          <w:ilvl w:val="0"/>
          <w:numId w:val="3"/>
        </w:numPr>
        <w:suppressAutoHyphens/>
        <w:jc w:val="both"/>
        <w:rPr>
          <w:rFonts w:ascii="Open Sans" w:hAnsi="Open Sans" w:cs="Open Sans"/>
        </w:rPr>
      </w:pPr>
      <w:r w:rsidRPr="00826B9A">
        <w:rPr>
          <w:rFonts w:ascii="Open Sans" w:hAnsi="Open Sans" w:cs="Open Sans"/>
        </w:rPr>
        <w:t>Approximately 1,500ft of frontage on State Route 88 (future I-14)</w:t>
      </w:r>
    </w:p>
    <w:p w14:paraId="5E6AEC61" w14:textId="77777777" w:rsidR="00826B9A" w:rsidRPr="00826B9A" w:rsidRDefault="00826B9A" w:rsidP="00826B9A">
      <w:pPr>
        <w:pStyle w:val="BasicParagraph"/>
        <w:numPr>
          <w:ilvl w:val="0"/>
          <w:numId w:val="3"/>
        </w:numPr>
        <w:suppressAutoHyphens/>
        <w:jc w:val="both"/>
        <w:rPr>
          <w:rFonts w:ascii="Open Sans" w:hAnsi="Open Sans" w:cs="Open Sans"/>
        </w:rPr>
      </w:pPr>
      <w:r w:rsidRPr="00826B9A">
        <w:rPr>
          <w:rFonts w:ascii="Open Sans" w:hAnsi="Open Sans" w:cs="Open Sans"/>
        </w:rPr>
        <w:t>Approximately 700 ft of frontage on Ivey Branch</w:t>
      </w:r>
    </w:p>
    <w:p w14:paraId="46FB328F" w14:textId="77777777" w:rsidR="00826B9A" w:rsidRPr="00826B9A" w:rsidRDefault="00826B9A" w:rsidP="00826B9A">
      <w:pPr>
        <w:pStyle w:val="BasicParagraph"/>
        <w:numPr>
          <w:ilvl w:val="0"/>
          <w:numId w:val="3"/>
        </w:numPr>
        <w:suppressAutoHyphens/>
        <w:jc w:val="both"/>
        <w:rPr>
          <w:rFonts w:ascii="Open Sans" w:hAnsi="Open Sans" w:cs="Open Sans"/>
        </w:rPr>
      </w:pPr>
      <w:r w:rsidRPr="00826B9A">
        <w:rPr>
          <w:rFonts w:ascii="Open Sans" w:hAnsi="Open Sans" w:cs="Open Sans"/>
        </w:rPr>
        <w:t>Navigable trail system throughout the property</w:t>
      </w:r>
    </w:p>
    <w:p w14:paraId="2DCF7250" w14:textId="77777777" w:rsidR="00826B9A" w:rsidRPr="00826B9A" w:rsidRDefault="00826B9A" w:rsidP="00826B9A">
      <w:pPr>
        <w:pStyle w:val="BasicParagraph"/>
        <w:numPr>
          <w:ilvl w:val="0"/>
          <w:numId w:val="3"/>
        </w:numPr>
        <w:suppressAutoHyphens/>
        <w:jc w:val="both"/>
        <w:rPr>
          <w:rFonts w:ascii="Open Sans" w:hAnsi="Open Sans" w:cs="Open Sans"/>
        </w:rPr>
      </w:pPr>
      <w:r w:rsidRPr="00826B9A">
        <w:rPr>
          <w:rFonts w:ascii="Open Sans" w:hAnsi="Open Sans" w:cs="Open Sans"/>
        </w:rPr>
        <w:t>Gently rolling but mostly flat topography</w:t>
      </w:r>
    </w:p>
    <w:p w14:paraId="0A614327" w14:textId="77777777" w:rsidR="00826B9A" w:rsidRPr="00826B9A" w:rsidRDefault="00826B9A" w:rsidP="00826B9A">
      <w:pPr>
        <w:pStyle w:val="BasicParagraph"/>
        <w:numPr>
          <w:ilvl w:val="0"/>
          <w:numId w:val="3"/>
        </w:numPr>
        <w:suppressAutoHyphens/>
        <w:jc w:val="both"/>
        <w:rPr>
          <w:rFonts w:ascii="Open Sans" w:hAnsi="Open Sans" w:cs="Open Sans"/>
          <w:b/>
          <w:bCs/>
        </w:rPr>
      </w:pPr>
      <w:r w:rsidRPr="00826B9A">
        <w:rPr>
          <w:rFonts w:ascii="Open Sans" w:hAnsi="Open Sans" w:cs="Open Sans"/>
        </w:rPr>
        <w:t>Conservation easement opportunity</w:t>
      </w:r>
    </w:p>
    <w:p w14:paraId="3F5BDFB0" w14:textId="5059EBB6" w:rsidR="00826B9A" w:rsidRDefault="00826B9A" w:rsidP="00826B9A">
      <w:pPr>
        <w:pStyle w:val="ListParagraph"/>
        <w:numPr>
          <w:ilvl w:val="0"/>
          <w:numId w:val="3"/>
        </w:numPr>
        <w:rPr>
          <w:rFonts w:ascii="Open Sans" w:hAnsi="Open Sans" w:cs="Open Sans"/>
        </w:rPr>
      </w:pPr>
      <w:r w:rsidRPr="00826B9A">
        <w:rPr>
          <w:rFonts w:ascii="Open Sans" w:hAnsi="Open Sans" w:cs="Open Sans"/>
          <w:b/>
          <w:bCs/>
          <w:i/>
          <w:iCs/>
          <w:color w:val="FF0000"/>
        </w:rPr>
        <w:t>Asking price: $831,000 ($3,000/ac)</w:t>
      </w:r>
      <w:r w:rsidRPr="00826B9A">
        <w:rPr>
          <w:rFonts w:ascii="Open Sans" w:hAnsi="Open Sans" w:cs="Open Sans"/>
        </w:rPr>
        <w:t xml:space="preserve"> </w:t>
      </w:r>
    </w:p>
    <w:p w14:paraId="5A804224" w14:textId="77777777" w:rsidR="00826B9A" w:rsidRDefault="00826B9A" w:rsidP="00826B9A">
      <w:pPr>
        <w:rPr>
          <w:rFonts w:ascii="Open Sans" w:hAnsi="Open Sans" w:cs="Open Sans"/>
        </w:rPr>
      </w:pPr>
    </w:p>
    <w:p w14:paraId="3D762C3F" w14:textId="48EE4EE7" w:rsidR="00C400A1" w:rsidRDefault="00C400A1" w:rsidP="00826B9A">
      <w:pPr>
        <w:rPr>
          <w:rFonts w:ascii="Open Sans" w:hAnsi="Open Sans" w:cs="Open Sans"/>
        </w:rPr>
      </w:pPr>
      <w:r>
        <w:rPr>
          <w:rFonts w:ascii="Open Sans" w:hAnsi="Open Sans" w:cs="Open Sans"/>
        </w:rPr>
        <w:t xml:space="preserve">CLICK FOR MORE DETAILS:  </w:t>
      </w:r>
      <w:hyperlink r:id="rId6" w:history="1">
        <w:r w:rsidRPr="00171AE2">
          <w:rPr>
            <w:rStyle w:val="Hyperlink"/>
            <w:rFonts w:ascii="Open Sans" w:hAnsi="Open Sans" w:cs="Open Sans"/>
          </w:rPr>
          <w:t>https://www.crexi.com/widgets/11/properties/1075039/georgia-the-lewis-farm?recommId=9699af7a5ab5f36e16e4dadfb21a5330</w:t>
        </w:r>
      </w:hyperlink>
    </w:p>
    <w:p w14:paraId="57E90933" w14:textId="77777777" w:rsidR="00C400A1" w:rsidRDefault="00C400A1" w:rsidP="00826B9A">
      <w:pPr>
        <w:rPr>
          <w:rFonts w:ascii="Open Sans" w:hAnsi="Open Sans" w:cs="Open Sans"/>
        </w:rPr>
      </w:pPr>
    </w:p>
    <w:p w14:paraId="080A2C63" w14:textId="77777777" w:rsidR="00826B9A" w:rsidRDefault="00826B9A" w:rsidP="00826B9A">
      <w:pPr>
        <w:rPr>
          <w:rFonts w:ascii="Open Sans" w:hAnsi="Open Sans" w:cs="Open Sans"/>
        </w:rPr>
      </w:pPr>
    </w:p>
    <w:p w14:paraId="22A68AE7" w14:textId="5160C248" w:rsidR="00826B9A" w:rsidRDefault="00826B9A" w:rsidP="00826B9A">
      <w:pPr>
        <w:rPr>
          <w:rFonts w:ascii="Open Sans" w:hAnsi="Open Sans" w:cs="Open Sans"/>
        </w:rPr>
      </w:pPr>
      <w:r>
        <w:rPr>
          <w:rFonts w:ascii="Open Sans" w:hAnsi="Open Sans" w:cs="Open Sans"/>
        </w:rPr>
        <w:t>THANK YOU FOR READING</w:t>
      </w:r>
    </w:p>
    <w:p w14:paraId="2E02308A" w14:textId="6E446843" w:rsidR="00826B9A" w:rsidRDefault="00826B9A" w:rsidP="00826B9A">
      <w:pPr>
        <w:rPr>
          <w:rFonts w:ascii="Open Sans" w:hAnsi="Open Sans" w:cs="Open Sans"/>
        </w:rPr>
      </w:pPr>
      <w:r>
        <w:rPr>
          <w:rFonts w:ascii="Open Sans" w:hAnsi="Open Sans" w:cs="Open Sans"/>
        </w:rPr>
        <w:t>PLEASE CHECK OUT A FEW OF OUR RECENT CLOSINGS HERE.</w:t>
      </w:r>
    </w:p>
    <w:p w14:paraId="220F73D2" w14:textId="1FB35FD1" w:rsidR="00D5176E" w:rsidRDefault="00D5176E" w:rsidP="00826B9A">
      <w:pPr>
        <w:rPr>
          <w:rFonts w:ascii="Open Sans" w:hAnsi="Open Sans" w:cs="Open Sans"/>
        </w:rPr>
      </w:pPr>
      <w:hyperlink r:id="rId7" w:history="1">
        <w:r w:rsidRPr="00171AE2">
          <w:rPr>
            <w:rStyle w:val="Hyperlink"/>
            <w:rFonts w:ascii="Open Sans" w:hAnsi="Open Sans" w:cs="Open Sans"/>
          </w:rPr>
          <w:t>https://www.macallanre.com/farm-sales</w:t>
        </w:r>
      </w:hyperlink>
    </w:p>
    <w:p w14:paraId="7908B72F" w14:textId="77777777" w:rsidR="00D5176E" w:rsidRDefault="00D5176E" w:rsidP="00826B9A">
      <w:pPr>
        <w:rPr>
          <w:rFonts w:ascii="Open Sans" w:hAnsi="Open Sans" w:cs="Open Sans"/>
        </w:rPr>
      </w:pPr>
    </w:p>
    <w:p w14:paraId="2D8CAB63" w14:textId="52C746D0" w:rsidR="00826B9A" w:rsidRPr="00826B9A" w:rsidRDefault="00826B9A" w:rsidP="00826B9A">
      <w:pPr>
        <w:rPr>
          <w:rFonts w:ascii="Open Sans" w:hAnsi="Open Sans" w:cs="Open Sans"/>
          <w:outline/>
          <w14:textOutline w14:w="9525" w14:cap="flat" w14:cmpd="sng" w14:algn="ctr">
            <w14:solidFill>
              <w14:srgbClr w14:val="000000"/>
            </w14:solidFill>
            <w14:prstDash w14:val="solid"/>
            <w14:round/>
          </w14:textOutline>
          <w14:textFill>
            <w14:noFill/>
          </w14:textFill>
        </w:rPr>
      </w:pPr>
    </w:p>
    <w:p w14:paraId="182E5EE3" w14:textId="77777777" w:rsidR="00826B9A" w:rsidRPr="00826B9A" w:rsidRDefault="00826B9A" w:rsidP="00826B9A">
      <w:pPr>
        <w:pStyle w:val="BasicParagraph"/>
        <w:jc w:val="center"/>
        <w:rPr>
          <w:rFonts w:ascii="Open Sans" w:hAnsi="Open Sans" w:cs="Open Sans"/>
          <w:b/>
          <w:bCs/>
        </w:rPr>
      </w:pPr>
      <w:r w:rsidRPr="00826B9A">
        <w:rPr>
          <w:rFonts w:ascii="Open Sans" w:hAnsi="Open Sans" w:cs="Open Sans"/>
          <w:b/>
          <w:bCs/>
        </w:rPr>
        <w:t>CONTACT INFORMATION</w:t>
      </w:r>
    </w:p>
    <w:p w14:paraId="3C27B8A7" w14:textId="77777777" w:rsidR="00826B9A" w:rsidRPr="00826B9A" w:rsidRDefault="00826B9A" w:rsidP="00826B9A">
      <w:pPr>
        <w:pStyle w:val="BasicParagraph"/>
        <w:suppressAutoHyphens/>
        <w:jc w:val="both"/>
        <w:rPr>
          <w:rFonts w:ascii="Open Sans" w:hAnsi="Open Sans" w:cs="Open Sans"/>
        </w:rPr>
      </w:pPr>
      <w:r w:rsidRPr="00826B9A">
        <w:rPr>
          <w:rFonts w:ascii="Open Sans" w:hAnsi="Open Sans" w:cs="Open Sans"/>
        </w:rPr>
        <w:t>HEATH MILLIGAN</w:t>
      </w:r>
    </w:p>
    <w:p w14:paraId="5AE3BCB4" w14:textId="77777777" w:rsidR="00826B9A" w:rsidRPr="00826B9A" w:rsidRDefault="00826B9A" w:rsidP="00826B9A">
      <w:pPr>
        <w:pStyle w:val="BasicParagraph"/>
        <w:suppressAutoHyphens/>
        <w:jc w:val="both"/>
        <w:rPr>
          <w:rFonts w:ascii="Open Sans" w:hAnsi="Open Sans" w:cs="Open Sans"/>
        </w:rPr>
      </w:pPr>
      <w:r w:rsidRPr="00826B9A">
        <w:rPr>
          <w:rFonts w:ascii="Open Sans" w:hAnsi="Open Sans" w:cs="Open Sans"/>
        </w:rPr>
        <w:t>PRINCIPAL</w:t>
      </w:r>
    </w:p>
    <w:p w14:paraId="6DCB1DA7" w14:textId="77777777" w:rsidR="00826B9A" w:rsidRPr="00826B9A" w:rsidRDefault="00826B9A" w:rsidP="00826B9A">
      <w:pPr>
        <w:pStyle w:val="BasicParagraph"/>
        <w:suppressAutoHyphens/>
        <w:jc w:val="both"/>
        <w:rPr>
          <w:rFonts w:ascii="Open Sans" w:hAnsi="Open Sans" w:cs="Open Sans"/>
        </w:rPr>
      </w:pPr>
      <w:r w:rsidRPr="00826B9A">
        <w:rPr>
          <w:rFonts w:ascii="Open Sans" w:hAnsi="Open Sans" w:cs="Open Sans"/>
        </w:rPr>
        <w:t>404.647.4999</w:t>
      </w:r>
    </w:p>
    <w:p w14:paraId="243D8ED3" w14:textId="77777777" w:rsidR="00826B9A" w:rsidRPr="00826B9A" w:rsidRDefault="00826B9A" w:rsidP="00826B9A">
      <w:pPr>
        <w:pStyle w:val="BasicParagraph"/>
        <w:suppressAutoHyphens/>
        <w:jc w:val="both"/>
        <w:rPr>
          <w:rFonts w:ascii="Open Sans" w:hAnsi="Open Sans" w:cs="Open Sans"/>
        </w:rPr>
      </w:pPr>
      <w:r w:rsidRPr="00826B9A">
        <w:rPr>
          <w:rFonts w:ascii="Open Sans" w:hAnsi="Open Sans" w:cs="Open Sans"/>
        </w:rPr>
        <w:t>heath@macallanre.com</w:t>
      </w:r>
    </w:p>
    <w:p w14:paraId="689CF191" w14:textId="77777777" w:rsidR="00826B9A" w:rsidRPr="00826B9A" w:rsidRDefault="00826B9A" w:rsidP="00826B9A">
      <w:pPr>
        <w:pStyle w:val="BasicParagraph"/>
        <w:suppressAutoHyphens/>
        <w:jc w:val="both"/>
        <w:rPr>
          <w:rFonts w:ascii="Open Sans" w:hAnsi="Open Sans" w:cs="Open Sans"/>
        </w:rPr>
      </w:pPr>
      <w:r w:rsidRPr="00826B9A">
        <w:rPr>
          <w:rFonts w:ascii="Open Sans" w:hAnsi="Open Sans" w:cs="Open Sans"/>
        </w:rPr>
        <w:t>1642 Powers Ferry Rd. SE, Suite 250</w:t>
      </w:r>
    </w:p>
    <w:p w14:paraId="3EE9146B" w14:textId="67EC3B5D" w:rsidR="00826B9A" w:rsidRDefault="00826B9A" w:rsidP="00826B9A">
      <w:pPr>
        <w:rPr>
          <w:rFonts w:ascii="Open Sans" w:hAnsi="Open Sans" w:cs="Open Sans"/>
        </w:rPr>
      </w:pPr>
      <w:r w:rsidRPr="00826B9A">
        <w:rPr>
          <w:rFonts w:ascii="Open Sans" w:hAnsi="Open Sans" w:cs="Open Sans"/>
        </w:rPr>
        <w:t>Marietta, Georgia 30067</w:t>
      </w:r>
    </w:p>
    <w:p w14:paraId="08A349C0" w14:textId="77777777" w:rsidR="00D5176E" w:rsidRDefault="00D5176E" w:rsidP="00826B9A">
      <w:pPr>
        <w:rPr>
          <w:rFonts w:ascii="Open Sans" w:hAnsi="Open Sans" w:cs="Open Sans"/>
        </w:rPr>
      </w:pPr>
    </w:p>
    <w:p w14:paraId="6AE2C383" w14:textId="31FF6211" w:rsidR="00D5176E" w:rsidRDefault="00D5176E" w:rsidP="00826B9A">
      <w:pPr>
        <w:rPr>
          <w:rFonts w:ascii="Open Sans" w:hAnsi="Open Sans" w:cs="Open Sans"/>
        </w:rPr>
      </w:pPr>
      <w:r>
        <w:rPr>
          <w:rFonts w:ascii="Open Sans" w:hAnsi="Open Sans" w:cs="Open Sans"/>
        </w:rPr>
        <w:t xml:space="preserve">EMAIL HEATH:  </w:t>
      </w:r>
      <w:hyperlink r:id="rId8" w:history="1">
        <w:r w:rsidRPr="00171AE2">
          <w:rPr>
            <w:rStyle w:val="Hyperlink"/>
            <w:rFonts w:ascii="Open Sans" w:hAnsi="Open Sans" w:cs="Open Sans"/>
          </w:rPr>
          <w:t>heath@macallanre.com</w:t>
        </w:r>
      </w:hyperlink>
    </w:p>
    <w:p w14:paraId="74EAF19A" w14:textId="77777777" w:rsidR="00D5176E" w:rsidRPr="00826B9A" w:rsidRDefault="00D5176E" w:rsidP="00826B9A">
      <w:pPr>
        <w:rPr>
          <w:rFonts w:ascii="Open Sans" w:hAnsi="Open Sans" w:cs="Open Sans"/>
        </w:rPr>
      </w:pPr>
    </w:p>
    <w:sectPr w:rsidR="00D5176E" w:rsidRPr="00826B9A" w:rsidSect="00A37D65">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inion Pro">
    <w:panose1 w:val="02040503050306020203"/>
    <w:charset w:val="00"/>
    <w:family w:val="roman"/>
    <w:pitch w:val="variable"/>
    <w:sig w:usb0="60000287" w:usb1="00000001" w:usb2="00000000" w:usb3="00000000" w:csb0="0000019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0A44CB"/>
    <w:multiLevelType w:val="hybridMultilevel"/>
    <w:tmpl w:val="8168F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781D95"/>
    <w:multiLevelType w:val="hybridMultilevel"/>
    <w:tmpl w:val="2A6A91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6FFB4F20"/>
    <w:multiLevelType w:val="hybridMultilevel"/>
    <w:tmpl w:val="AA32F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2802223">
    <w:abstractNumId w:val="1"/>
  </w:num>
  <w:num w:numId="2" w16cid:durableId="2116556522">
    <w:abstractNumId w:val="0"/>
  </w:num>
  <w:num w:numId="3" w16cid:durableId="6922627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B9A"/>
    <w:rsid w:val="00826B9A"/>
    <w:rsid w:val="00B50307"/>
    <w:rsid w:val="00BF2F93"/>
    <w:rsid w:val="00C400A1"/>
    <w:rsid w:val="00D5176E"/>
    <w:rsid w:val="00D97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1872BAD"/>
  <w15:chartTrackingRefBased/>
  <w15:docId w15:val="{C7CF4AB9-F87E-8C4E-B4A1-A65195FFE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826B9A"/>
    <w:pPr>
      <w:autoSpaceDE w:val="0"/>
      <w:autoSpaceDN w:val="0"/>
      <w:adjustRightInd w:val="0"/>
      <w:spacing w:line="288" w:lineRule="auto"/>
      <w:textAlignment w:val="center"/>
    </w:pPr>
    <w:rPr>
      <w:rFonts w:ascii="Minion Pro" w:hAnsi="Minion Pro" w:cs="Minion Pro"/>
      <w:color w:val="000000"/>
    </w:rPr>
  </w:style>
  <w:style w:type="paragraph" w:styleId="ListParagraph">
    <w:name w:val="List Paragraph"/>
    <w:basedOn w:val="Normal"/>
    <w:uiPriority w:val="34"/>
    <w:qFormat/>
    <w:rsid w:val="00826B9A"/>
    <w:pPr>
      <w:ind w:left="720"/>
      <w:contextualSpacing/>
    </w:pPr>
  </w:style>
  <w:style w:type="character" w:styleId="Hyperlink">
    <w:name w:val="Hyperlink"/>
    <w:basedOn w:val="DefaultParagraphFont"/>
    <w:uiPriority w:val="99"/>
    <w:unhideWhenUsed/>
    <w:rsid w:val="00B50307"/>
    <w:rPr>
      <w:color w:val="0563C1" w:themeColor="hyperlink"/>
      <w:u w:val="single"/>
    </w:rPr>
  </w:style>
  <w:style w:type="character" w:styleId="UnresolvedMention">
    <w:name w:val="Unresolved Mention"/>
    <w:basedOn w:val="DefaultParagraphFont"/>
    <w:uiPriority w:val="99"/>
    <w:semiHidden/>
    <w:unhideWhenUsed/>
    <w:rsid w:val="00B503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ath@macallanre.com"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macallanre.com/farm-sales"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rexi.com/widgets/11/properties/1075039/georgia-the-lewis-farm?recommId=9699af7a5ab5f36e16e4dadfb21a5330" TargetMode="External"/><Relationship Id="rId11" Type="http://schemas.openxmlformats.org/officeDocument/2006/relationships/customXml" Target="../customXml/item1.xml"/><Relationship Id="rId5" Type="http://schemas.openxmlformats.org/officeDocument/2006/relationships/hyperlink" Target="https://www.crexi.com/widgets/11/properties/1079295/georgia-caney-creek-farm?recommId=9699af7a5ab5f36e16e4dadfb21a5330"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A3D02789EB85439F017144C2901D41" ma:contentTypeVersion="16" ma:contentTypeDescription="Create a new document." ma:contentTypeScope="" ma:versionID="06ffe780fc1ca904b55b0f6ddb5b6c4b">
  <xsd:schema xmlns:xsd="http://www.w3.org/2001/XMLSchema" xmlns:xs="http://www.w3.org/2001/XMLSchema" xmlns:p="http://schemas.microsoft.com/office/2006/metadata/properties" xmlns:ns2="7b52b544-70f5-4d56-b26f-af75eaab4589" xmlns:ns3="5d2852ca-ffc1-4e6f-a8d1-c512d0316b2f" targetNamespace="http://schemas.microsoft.com/office/2006/metadata/properties" ma:root="true" ma:fieldsID="4ba397aab205d37df52733bf938d5c91" ns2:_="" ns3:_="">
    <xsd:import namespace="7b52b544-70f5-4d56-b26f-af75eaab4589"/>
    <xsd:import namespace="5d2852ca-ffc1-4e6f-a8d1-c512d0316b2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2b544-70f5-4d56-b26f-af75eaab45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9ed2848-f85f-4c25-a581-304b2cdefb4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2852ca-ffc1-4e6f-a8d1-c512d0316b2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a5df0fb-5c02-427d-8f58-1960fc2eed55}" ma:internalName="TaxCatchAll" ma:showField="CatchAllData" ma:web="5d2852ca-ffc1-4e6f-a8d1-c512d0316b2f">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b52b544-70f5-4d56-b26f-af75eaab4589">
      <Terms xmlns="http://schemas.microsoft.com/office/infopath/2007/PartnerControls"/>
    </lcf76f155ced4ddcb4097134ff3c332f>
    <TaxCatchAll xmlns="5d2852ca-ffc1-4e6f-a8d1-c512d0316b2f" xsi:nil="true"/>
  </documentManagement>
</p:properties>
</file>

<file path=customXml/itemProps1.xml><?xml version="1.0" encoding="utf-8"?>
<ds:datastoreItem xmlns:ds="http://schemas.openxmlformats.org/officeDocument/2006/customXml" ds:itemID="{9DE6A566-DBBB-463F-AC05-6D1BF7BA4848}"/>
</file>

<file path=customXml/itemProps2.xml><?xml version="1.0" encoding="utf-8"?>
<ds:datastoreItem xmlns:ds="http://schemas.openxmlformats.org/officeDocument/2006/customXml" ds:itemID="{E22D5300-789F-4587-805D-A299F21CBFCB}"/>
</file>

<file path=customXml/itemProps3.xml><?xml version="1.0" encoding="utf-8"?>
<ds:datastoreItem xmlns:ds="http://schemas.openxmlformats.org/officeDocument/2006/customXml" ds:itemID="{5DF8BDF4-1FCC-4021-831C-BC77E0A9219D}"/>
</file>

<file path=docProps/app.xml><?xml version="1.0" encoding="utf-8"?>
<Properties xmlns="http://schemas.openxmlformats.org/officeDocument/2006/extended-properties" xmlns:vt="http://schemas.openxmlformats.org/officeDocument/2006/docPropsVTypes">
  <Template>Normal.dotm</Template>
  <TotalTime>5</TotalTime>
  <Pages>2</Pages>
  <Words>533</Words>
  <Characters>3041</Characters>
  <Application>Microsoft Office Word</Application>
  <DocSecurity>0</DocSecurity>
  <Lines>25</Lines>
  <Paragraphs>7</Paragraphs>
  <ScaleCrop>false</ScaleCrop>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Harry</dc:creator>
  <cp:keywords/>
  <dc:description/>
  <cp:lastModifiedBy>Michele Harry</cp:lastModifiedBy>
  <cp:revision>4</cp:revision>
  <dcterms:created xsi:type="dcterms:W3CDTF">2023-03-31T12:36:00Z</dcterms:created>
  <dcterms:modified xsi:type="dcterms:W3CDTF">2023-03-31T12:46:00Z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0x0101004FA3D02789EB85439F017144C2901D41</vt:lpwstr>
  </property>
</Properties>
</file>