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D2C09" w14:textId="77777777" w:rsidR="00BC5437" w:rsidRPr="00EA11D7" w:rsidRDefault="00BC5437" w:rsidP="00BC5437">
      <w:pPr>
        <w:shd w:val="clear" w:color="auto" w:fill="FFFFFF"/>
        <w:spacing w:after="120" w:line="288" w:lineRule="atLeast"/>
        <w:outlineLvl w:val="1"/>
        <w:rPr>
          <w:rFonts w:eastAsia="Times New Roman" w:cstheme="minorHAnsi"/>
          <w:color w:val="000000" w:themeColor="text1"/>
        </w:rPr>
      </w:pPr>
      <w:r w:rsidRPr="00EA11D7">
        <w:rPr>
          <w:rFonts w:eastAsia="Times New Roman" w:cstheme="minorHAnsi"/>
          <w:b/>
          <w:bCs/>
          <w:color w:val="000000" w:themeColor="text1"/>
        </w:rPr>
        <w:t>JAMES L. RHODEN, III</w:t>
      </w:r>
    </w:p>
    <w:p w14:paraId="575F0692" w14:textId="6198D241" w:rsidR="00BC5437" w:rsidRPr="00EA11D7" w:rsidRDefault="00BC5437" w:rsidP="00BC5437">
      <w:pPr>
        <w:shd w:val="clear" w:color="auto" w:fill="FFFFFF"/>
        <w:spacing w:after="120" w:line="288" w:lineRule="atLeast"/>
        <w:jc w:val="both"/>
        <w:outlineLvl w:val="1"/>
        <w:rPr>
          <w:rFonts w:eastAsia="Times New Roman" w:cstheme="minorHAnsi"/>
          <w:color w:val="000000" w:themeColor="text1"/>
        </w:rPr>
      </w:pPr>
      <w:r w:rsidRPr="00EA11D7">
        <w:rPr>
          <w:rFonts w:eastAsia="Times New Roman" w:cstheme="minorHAnsi"/>
          <w:b/>
          <w:bCs/>
          <w:caps/>
          <w:color w:val="000000" w:themeColor="text1"/>
          <w:spacing w:val="60"/>
        </w:rPr>
        <w:t>MANAGING PRINCIPAL –The macallan Group</w:t>
      </w:r>
    </w:p>
    <w:p w14:paraId="386F4093" w14:textId="77777777" w:rsidR="00BC5437" w:rsidRPr="00EA11D7" w:rsidRDefault="00BC5437" w:rsidP="007B130B">
      <w:pPr>
        <w:shd w:val="clear" w:color="auto" w:fill="FFFFFF"/>
        <w:spacing w:after="120" w:line="288" w:lineRule="atLeast"/>
        <w:outlineLvl w:val="1"/>
        <w:rPr>
          <w:rFonts w:eastAsia="Times New Roman" w:cstheme="minorHAnsi"/>
          <w:b/>
          <w:bCs/>
          <w:color w:val="1F1F1F"/>
        </w:rPr>
      </w:pPr>
    </w:p>
    <w:p w14:paraId="5EED3EA1" w14:textId="118BBA1A" w:rsidR="007B130B" w:rsidRPr="00EA11D7" w:rsidRDefault="007B130B" w:rsidP="007B130B">
      <w:pPr>
        <w:shd w:val="clear" w:color="auto" w:fill="FFFFFF"/>
        <w:spacing w:after="120" w:line="288" w:lineRule="atLeast"/>
        <w:outlineLvl w:val="1"/>
        <w:rPr>
          <w:rFonts w:eastAsia="Times New Roman" w:cstheme="minorHAnsi"/>
          <w:b/>
          <w:bCs/>
          <w:color w:val="1F1F1F"/>
        </w:rPr>
      </w:pPr>
      <w:r w:rsidRPr="00EA11D7">
        <w:rPr>
          <w:rFonts w:eastAsia="Times New Roman" w:cstheme="minorHAnsi"/>
          <w:noProof/>
          <w:color w:val="1F1F1F"/>
        </w:rPr>
        <w:drawing>
          <wp:inline distT="0" distB="0" distL="0" distR="0" wp14:anchorId="797D5592" wp14:editId="554201C9">
            <wp:extent cx="2184400" cy="2589571"/>
            <wp:effectExtent l="0" t="0" r="0" b="1270"/>
            <wp:docPr id="1" name="Picture 1" descr="A person in a suit smil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in a suit smiling&#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2202907" cy="2611510"/>
                    </a:xfrm>
                    <a:prstGeom prst="rect">
                      <a:avLst/>
                    </a:prstGeom>
                  </pic:spPr>
                </pic:pic>
              </a:graphicData>
            </a:graphic>
          </wp:inline>
        </w:drawing>
      </w:r>
    </w:p>
    <w:p w14:paraId="03666FA9" w14:textId="77777777" w:rsidR="007B130B" w:rsidRPr="00EA11D7" w:rsidRDefault="007B130B" w:rsidP="007B130B">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Jay Rhoden is a founding principal of The Macallan Group and focuses on leading the development and implementation of the overall portfolio strategy, business development, community relations, and diligence with respect to new company formation and development opportunities. Jay also oversees all asset and program management, legal, compliance, and serves as the Managing Broker of Macallan Real Estate, LLC (licensed in Georgia, Florida, </w:t>
      </w:r>
      <w:proofErr w:type="gramStart"/>
      <w:r w:rsidRPr="00EA11D7">
        <w:rPr>
          <w:rFonts w:eastAsia="Times New Roman" w:cstheme="minorHAnsi"/>
          <w:color w:val="1F1F1F"/>
          <w:spacing w:val="8"/>
        </w:rPr>
        <w:t>Alabama</w:t>
      </w:r>
      <w:proofErr w:type="gramEnd"/>
      <w:r w:rsidRPr="00EA11D7">
        <w:rPr>
          <w:rFonts w:eastAsia="Times New Roman" w:cstheme="minorHAnsi"/>
          <w:color w:val="1F1F1F"/>
          <w:spacing w:val="8"/>
        </w:rPr>
        <w:t xml:space="preserve"> and South Carolina).</w:t>
      </w:r>
    </w:p>
    <w:p w14:paraId="0BD65202" w14:textId="77777777" w:rsidR="007B130B" w:rsidRPr="00EA11D7" w:rsidRDefault="007B130B" w:rsidP="007B130B">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Previously, Jay was the Chief Development Officer of a master-planned community residential development company in metropolitan Atlanta where he oversaw the acquisition and development of over 10,000 lots across multiple communities. Jay began his career in the development group of Carter, a leading Atlanta based developer of </w:t>
      </w:r>
      <w:proofErr w:type="gramStart"/>
      <w:r w:rsidRPr="00EA11D7">
        <w:rPr>
          <w:rFonts w:eastAsia="Times New Roman" w:cstheme="minorHAnsi"/>
          <w:color w:val="1F1F1F"/>
          <w:spacing w:val="8"/>
        </w:rPr>
        <w:t>high rise</w:t>
      </w:r>
      <w:proofErr w:type="gramEnd"/>
      <w:r w:rsidRPr="00EA11D7">
        <w:rPr>
          <w:rFonts w:eastAsia="Times New Roman" w:cstheme="minorHAnsi"/>
          <w:color w:val="1F1F1F"/>
          <w:spacing w:val="8"/>
        </w:rPr>
        <w:t xml:space="preserve"> office and mixed use projects across the Southeastern United States. He served at Carter as a Senior Project Manager overseeing projects valued </w:t>
      </w:r>
      <w:proofErr w:type="gramStart"/>
      <w:r w:rsidRPr="00EA11D7">
        <w:rPr>
          <w:rFonts w:eastAsia="Times New Roman" w:cstheme="minorHAnsi"/>
          <w:color w:val="1F1F1F"/>
          <w:spacing w:val="8"/>
        </w:rPr>
        <w:t>in excess of</w:t>
      </w:r>
      <w:proofErr w:type="gramEnd"/>
      <w:r w:rsidRPr="00EA11D7">
        <w:rPr>
          <w:rFonts w:eastAsia="Times New Roman" w:cstheme="minorHAnsi"/>
          <w:color w:val="1F1F1F"/>
          <w:spacing w:val="8"/>
        </w:rPr>
        <w:t xml:space="preserve"> $250 million.</w:t>
      </w:r>
    </w:p>
    <w:p w14:paraId="4667C024" w14:textId="3C30D543" w:rsidR="007B130B" w:rsidRPr="00EA11D7" w:rsidRDefault="007B130B" w:rsidP="007B130B">
      <w:pPr>
        <w:shd w:val="clear" w:color="auto" w:fill="FFFFFF"/>
        <w:spacing w:before="100" w:beforeAutospacing="1"/>
        <w:jc w:val="both"/>
        <w:rPr>
          <w:rFonts w:eastAsia="Times New Roman" w:cstheme="minorHAnsi"/>
          <w:color w:val="1F1F1F"/>
          <w:spacing w:val="8"/>
        </w:rPr>
      </w:pPr>
      <w:r w:rsidRPr="00EA11D7">
        <w:rPr>
          <w:rFonts w:eastAsia="Times New Roman" w:cstheme="minorHAnsi"/>
          <w:color w:val="1F1F1F"/>
          <w:spacing w:val="8"/>
        </w:rPr>
        <w:t xml:space="preserve">An Atlanta native, Jay holds Juris Doctor, Master of Business Administration and Bachelor of Arts degrees from the University of </w:t>
      </w:r>
      <w:proofErr w:type="gramStart"/>
      <w:r w:rsidRPr="00EA11D7">
        <w:rPr>
          <w:rFonts w:eastAsia="Times New Roman" w:cstheme="minorHAnsi"/>
          <w:color w:val="1F1F1F"/>
          <w:spacing w:val="8"/>
        </w:rPr>
        <w:t>Florida, and</w:t>
      </w:r>
      <w:proofErr w:type="gramEnd"/>
      <w:r w:rsidRPr="00EA11D7">
        <w:rPr>
          <w:rFonts w:eastAsia="Times New Roman" w:cstheme="minorHAnsi"/>
          <w:color w:val="1F1F1F"/>
          <w:spacing w:val="8"/>
        </w:rPr>
        <w:t xml:space="preserve"> has focused his career on commercial and residential real estate construction and development. Jay also is heavily involved in civic and community affairs and currently serves as a member of the Urban Land Institute, the Council for Quality Growth, the Florida Bar, and is a Board Member and current Chairman of the Board of Atlanta Neighborhood Development Partnership, Inc. He also is past president of The Commerce Club’s New Century Forum, a regular participant in the Atlanta Regional </w:t>
      </w:r>
      <w:proofErr w:type="gramStart"/>
      <w:r w:rsidRPr="00EA11D7">
        <w:rPr>
          <w:rFonts w:eastAsia="Times New Roman" w:cstheme="minorHAnsi"/>
          <w:color w:val="1F1F1F"/>
          <w:spacing w:val="8"/>
        </w:rPr>
        <w:t>Commission‘</w:t>
      </w:r>
      <w:proofErr w:type="gramEnd"/>
      <w:r w:rsidRPr="00EA11D7">
        <w:rPr>
          <w:rFonts w:eastAsia="Times New Roman" w:cstheme="minorHAnsi"/>
          <w:color w:val="1F1F1F"/>
          <w:spacing w:val="8"/>
        </w:rPr>
        <w:t>s annual LINK program, and is a graduate of Leadership Cobb, Regional Leadership Institute, and the ULI Center for Leadership. In addition, Jay has served for over two decades as a local reserve law enforcement officer and is an active volunteer leader with his church and with the Boy Scouts of America.</w:t>
      </w:r>
    </w:p>
    <w:p w14:paraId="47FFBD8B" w14:textId="77777777" w:rsidR="00BC5437" w:rsidRPr="00EA11D7" w:rsidRDefault="00BC5437" w:rsidP="00BC5437">
      <w:pPr>
        <w:shd w:val="clear" w:color="auto" w:fill="FFFFFF"/>
        <w:spacing w:after="120" w:line="288" w:lineRule="atLeast"/>
        <w:outlineLvl w:val="1"/>
        <w:rPr>
          <w:rFonts w:eastAsia="Times New Roman" w:cstheme="minorHAnsi"/>
          <w:b/>
          <w:bCs/>
          <w:color w:val="1F1F1F"/>
        </w:rPr>
      </w:pPr>
      <w:r w:rsidRPr="00EA11D7">
        <w:rPr>
          <w:rFonts w:eastAsia="Times New Roman" w:cstheme="minorHAnsi"/>
          <w:b/>
          <w:bCs/>
          <w:color w:val="1F1F1F"/>
        </w:rPr>
        <w:lastRenderedPageBreak/>
        <w:t>MICHAEL S. MINUTELLI</w:t>
      </w:r>
    </w:p>
    <w:p w14:paraId="5096E5EE" w14:textId="5C91D4AD" w:rsidR="00BC5437" w:rsidRPr="00EA11D7" w:rsidRDefault="00BC5437" w:rsidP="00BC5437">
      <w:pPr>
        <w:shd w:val="clear" w:color="auto" w:fill="FFFFFF"/>
        <w:spacing w:after="120" w:line="288" w:lineRule="atLeast"/>
        <w:jc w:val="both"/>
        <w:outlineLvl w:val="1"/>
        <w:rPr>
          <w:rFonts w:eastAsia="Times New Roman" w:cstheme="minorHAnsi"/>
          <w:color w:val="1F1F1F"/>
        </w:rPr>
      </w:pPr>
      <w:r w:rsidRPr="00EA11D7">
        <w:rPr>
          <w:rFonts w:eastAsia="Times New Roman" w:cstheme="minorHAnsi"/>
          <w:b/>
          <w:bCs/>
          <w:caps/>
          <w:color w:val="1F1F1F"/>
          <w:spacing w:val="60"/>
        </w:rPr>
        <w:t>MANAGING PRINCIPAL –</w:t>
      </w:r>
      <w:r w:rsidR="00422682" w:rsidRPr="00EA11D7">
        <w:rPr>
          <w:rFonts w:eastAsia="Times New Roman" w:cstheme="minorHAnsi"/>
          <w:b/>
          <w:bCs/>
          <w:caps/>
          <w:color w:val="1F1F1F"/>
          <w:spacing w:val="60"/>
        </w:rPr>
        <w:t xml:space="preserve"> </w:t>
      </w:r>
      <w:r w:rsidRPr="00EA11D7">
        <w:rPr>
          <w:rFonts w:eastAsia="Times New Roman" w:cstheme="minorHAnsi"/>
          <w:b/>
          <w:bCs/>
          <w:caps/>
          <w:color w:val="1F1F1F"/>
          <w:spacing w:val="60"/>
        </w:rPr>
        <w:t>The macallan Group</w:t>
      </w:r>
    </w:p>
    <w:p w14:paraId="45EF9268" w14:textId="53EDBCFF" w:rsidR="007B130B" w:rsidRPr="00EA11D7" w:rsidRDefault="007B130B" w:rsidP="007B130B">
      <w:pPr>
        <w:shd w:val="clear" w:color="auto" w:fill="FFFFFF"/>
        <w:spacing w:after="120" w:line="288" w:lineRule="atLeast"/>
        <w:outlineLvl w:val="1"/>
        <w:rPr>
          <w:rFonts w:eastAsia="Times New Roman" w:cstheme="minorHAnsi"/>
          <w:color w:val="1F1F1F"/>
        </w:rPr>
      </w:pPr>
      <w:r w:rsidRPr="00EA11D7">
        <w:rPr>
          <w:rFonts w:eastAsia="Times New Roman" w:cstheme="minorHAnsi"/>
          <w:noProof/>
          <w:color w:val="1F1F1F"/>
        </w:rPr>
        <w:drawing>
          <wp:inline distT="0" distB="0" distL="0" distR="0" wp14:anchorId="6278592D" wp14:editId="4AA96E55">
            <wp:extent cx="2206863" cy="2616200"/>
            <wp:effectExtent l="0" t="0" r="3175" b="0"/>
            <wp:docPr id="2" name="Picture 2" descr="A person in a suit and ti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in a suit and tie&#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2244456" cy="2660766"/>
                    </a:xfrm>
                    <a:prstGeom prst="rect">
                      <a:avLst/>
                    </a:prstGeom>
                  </pic:spPr>
                </pic:pic>
              </a:graphicData>
            </a:graphic>
          </wp:inline>
        </w:drawing>
      </w:r>
    </w:p>
    <w:p w14:paraId="2567CA1A" w14:textId="77777777" w:rsidR="007B130B" w:rsidRPr="00EA11D7" w:rsidRDefault="007B130B" w:rsidP="00E07242">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As a founding principal of The Macallan Group, Mike </w:t>
      </w:r>
      <w:proofErr w:type="spellStart"/>
      <w:r w:rsidRPr="00EA11D7">
        <w:rPr>
          <w:rFonts w:eastAsia="Times New Roman" w:cstheme="minorHAnsi"/>
          <w:color w:val="1F1F1F"/>
          <w:spacing w:val="8"/>
        </w:rPr>
        <w:t>Minutelli</w:t>
      </w:r>
      <w:proofErr w:type="spellEnd"/>
      <w:r w:rsidRPr="00EA11D7">
        <w:rPr>
          <w:rFonts w:eastAsia="Times New Roman" w:cstheme="minorHAnsi"/>
          <w:color w:val="1F1F1F"/>
          <w:spacing w:val="8"/>
        </w:rPr>
        <w:t xml:space="preserve"> leads the Macallan portfolio of companies from an operational, financial, business development and overall strategic growth standpoint. Throughout his career, Mike has been instrumental in the start-up, </w:t>
      </w:r>
      <w:proofErr w:type="gramStart"/>
      <w:r w:rsidRPr="00EA11D7">
        <w:rPr>
          <w:rFonts w:eastAsia="Times New Roman" w:cstheme="minorHAnsi"/>
          <w:color w:val="1F1F1F"/>
          <w:spacing w:val="8"/>
        </w:rPr>
        <w:t>acquisition</w:t>
      </w:r>
      <w:proofErr w:type="gramEnd"/>
      <w:r w:rsidRPr="00EA11D7">
        <w:rPr>
          <w:rFonts w:eastAsia="Times New Roman" w:cstheme="minorHAnsi"/>
          <w:color w:val="1F1F1F"/>
          <w:spacing w:val="8"/>
        </w:rPr>
        <w:t xml:space="preserve"> and disposition of more than a dozen companies and today Mike is responsible for providing senior leadership to the construction, home building and technology sectors of The Macallan Group.</w:t>
      </w:r>
    </w:p>
    <w:p w14:paraId="19C0FF58" w14:textId="77777777" w:rsidR="007B130B" w:rsidRPr="00EA11D7" w:rsidRDefault="007B130B" w:rsidP="00E07242">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Mike began his career as a Project Manager with Brasfield &amp; Gorrie where he managed multiple high-profile office, </w:t>
      </w:r>
      <w:proofErr w:type="gramStart"/>
      <w:r w:rsidRPr="00EA11D7">
        <w:rPr>
          <w:rFonts w:eastAsia="Times New Roman" w:cstheme="minorHAnsi"/>
          <w:color w:val="1F1F1F"/>
          <w:spacing w:val="8"/>
        </w:rPr>
        <w:t>healthcare</w:t>
      </w:r>
      <w:proofErr w:type="gramEnd"/>
      <w:r w:rsidRPr="00EA11D7">
        <w:rPr>
          <w:rFonts w:eastAsia="Times New Roman" w:cstheme="minorHAnsi"/>
          <w:color w:val="1F1F1F"/>
          <w:spacing w:val="8"/>
        </w:rPr>
        <w:t xml:space="preserve"> and senior living projects throughout Georgia. Mike was also a Partner of The Macauley Companies, which developed more than 10,000 residential lots in master planned communities throughout metro Atlanta.</w:t>
      </w:r>
    </w:p>
    <w:p w14:paraId="1C1099C7" w14:textId="77777777" w:rsidR="007B130B" w:rsidRPr="00EA11D7" w:rsidRDefault="007B130B" w:rsidP="00E07242">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Mike holds a B.S. in Building Construction from the Georgia Institute of Technology, an M.B.A from the J. Mack Robinson College of Business at Georgia State University and is an alumnus of The </w:t>
      </w:r>
      <w:proofErr w:type="spellStart"/>
      <w:r w:rsidRPr="00EA11D7">
        <w:rPr>
          <w:rFonts w:eastAsia="Times New Roman" w:cstheme="minorHAnsi"/>
          <w:color w:val="1F1F1F"/>
          <w:spacing w:val="8"/>
        </w:rPr>
        <w:t>Bolles</w:t>
      </w:r>
      <w:proofErr w:type="spellEnd"/>
      <w:r w:rsidRPr="00EA11D7">
        <w:rPr>
          <w:rFonts w:eastAsia="Times New Roman" w:cstheme="minorHAnsi"/>
          <w:color w:val="1F1F1F"/>
          <w:spacing w:val="8"/>
        </w:rPr>
        <w:t xml:space="preserve"> School in Jacksonville, FL. Mike is also a LEED certified, unlimited tier licensed general contractor in multiple states, a licensed Georgia real estate agent and is a graduate of the Urban Land Institute Center for Leadership.</w:t>
      </w:r>
    </w:p>
    <w:p w14:paraId="43E833B8" w14:textId="2013FAEB" w:rsidR="007B130B" w:rsidRPr="00EA11D7" w:rsidRDefault="007B130B" w:rsidP="00E07242">
      <w:pPr>
        <w:shd w:val="clear" w:color="auto" w:fill="FFFFFF"/>
        <w:spacing w:before="100" w:beforeAutospacing="1"/>
        <w:jc w:val="both"/>
        <w:rPr>
          <w:rFonts w:eastAsia="Times New Roman" w:cstheme="minorHAnsi"/>
          <w:color w:val="1F1F1F"/>
          <w:spacing w:val="8"/>
        </w:rPr>
      </w:pPr>
      <w:r w:rsidRPr="00EA11D7">
        <w:rPr>
          <w:rFonts w:eastAsia="Times New Roman" w:cstheme="minorHAnsi"/>
          <w:color w:val="1F1F1F"/>
          <w:spacing w:val="8"/>
        </w:rPr>
        <w:t xml:space="preserve">Mike has lived in Atlanta since </w:t>
      </w:r>
      <w:proofErr w:type="gramStart"/>
      <w:r w:rsidRPr="00EA11D7">
        <w:rPr>
          <w:rFonts w:eastAsia="Times New Roman" w:cstheme="minorHAnsi"/>
          <w:color w:val="1F1F1F"/>
          <w:spacing w:val="8"/>
        </w:rPr>
        <w:t>1995, and</w:t>
      </w:r>
      <w:proofErr w:type="gramEnd"/>
      <w:r w:rsidRPr="00EA11D7">
        <w:rPr>
          <w:rFonts w:eastAsia="Times New Roman" w:cstheme="minorHAnsi"/>
          <w:color w:val="1F1F1F"/>
          <w:spacing w:val="8"/>
        </w:rPr>
        <w:t xml:space="preserve"> has been recognized by the Atlanta Business Chronicle as a “40 Under 40” leader as well as one of the “100 Key Leaders Shaping Atlanta.” Mike serves in </w:t>
      </w:r>
      <w:proofErr w:type="gramStart"/>
      <w:r w:rsidRPr="00EA11D7">
        <w:rPr>
          <w:rFonts w:eastAsia="Times New Roman" w:cstheme="minorHAnsi"/>
          <w:color w:val="1F1F1F"/>
          <w:spacing w:val="8"/>
        </w:rPr>
        <w:t>a number of</w:t>
      </w:r>
      <w:proofErr w:type="gramEnd"/>
      <w:r w:rsidRPr="00EA11D7">
        <w:rPr>
          <w:rFonts w:eastAsia="Times New Roman" w:cstheme="minorHAnsi"/>
          <w:color w:val="1F1F1F"/>
          <w:spacing w:val="8"/>
        </w:rPr>
        <w:t xml:space="preserve"> community leadership roles and is a long-standing member of the Marist School master plan implementation committee and past Facilities Chairman &amp; Member of the School Advisory Council for Christ the King School.</w:t>
      </w:r>
    </w:p>
    <w:p w14:paraId="398DCC6F" w14:textId="0FE8879B" w:rsidR="00D176AD" w:rsidRPr="00EA11D7" w:rsidRDefault="00D176AD" w:rsidP="00E07242">
      <w:pPr>
        <w:shd w:val="clear" w:color="auto" w:fill="FFFFFF"/>
        <w:spacing w:before="100" w:beforeAutospacing="1"/>
        <w:jc w:val="both"/>
        <w:rPr>
          <w:rFonts w:eastAsia="Times New Roman" w:cstheme="minorHAnsi"/>
          <w:color w:val="1F1F1F"/>
          <w:spacing w:val="8"/>
        </w:rPr>
      </w:pPr>
    </w:p>
    <w:p w14:paraId="37076222" w14:textId="77777777" w:rsidR="00422682" w:rsidRPr="00EA11D7" w:rsidRDefault="00422682" w:rsidP="00BC5437">
      <w:pPr>
        <w:shd w:val="clear" w:color="auto" w:fill="FFFFFF"/>
        <w:spacing w:after="120" w:line="288" w:lineRule="atLeast"/>
        <w:jc w:val="both"/>
        <w:outlineLvl w:val="1"/>
        <w:rPr>
          <w:rFonts w:eastAsia="Times New Roman" w:cstheme="minorHAnsi"/>
          <w:b/>
          <w:bCs/>
          <w:color w:val="1F1F1F"/>
        </w:rPr>
      </w:pPr>
    </w:p>
    <w:p w14:paraId="01C146F1" w14:textId="541B5136" w:rsidR="00BC5437" w:rsidRPr="00EA11D7" w:rsidRDefault="00BC5437" w:rsidP="00BC5437">
      <w:pPr>
        <w:shd w:val="clear" w:color="auto" w:fill="FFFFFF"/>
        <w:spacing w:after="120" w:line="288" w:lineRule="atLeast"/>
        <w:jc w:val="both"/>
        <w:outlineLvl w:val="1"/>
        <w:rPr>
          <w:rFonts w:eastAsia="Times New Roman" w:cstheme="minorHAnsi"/>
          <w:b/>
          <w:bCs/>
          <w:color w:val="1F1F1F"/>
        </w:rPr>
      </w:pPr>
      <w:r w:rsidRPr="00EA11D7">
        <w:rPr>
          <w:rFonts w:eastAsia="Times New Roman" w:cstheme="minorHAnsi"/>
          <w:b/>
          <w:bCs/>
          <w:color w:val="1F1F1F"/>
        </w:rPr>
        <w:lastRenderedPageBreak/>
        <w:t>DEAN de FREITAS</w:t>
      </w:r>
    </w:p>
    <w:p w14:paraId="6ECB4000" w14:textId="0346F46B" w:rsidR="00BC5437" w:rsidRPr="00EA11D7" w:rsidRDefault="00BC5437" w:rsidP="00BC5437">
      <w:pPr>
        <w:shd w:val="clear" w:color="auto" w:fill="FFFFFF"/>
        <w:spacing w:after="120" w:line="288" w:lineRule="atLeast"/>
        <w:jc w:val="both"/>
        <w:outlineLvl w:val="1"/>
        <w:rPr>
          <w:rFonts w:eastAsia="Times New Roman" w:cstheme="minorHAnsi"/>
          <w:b/>
          <w:bCs/>
          <w:caps/>
          <w:color w:val="1F1F1F"/>
          <w:spacing w:val="60"/>
        </w:rPr>
      </w:pPr>
      <w:r w:rsidRPr="00EA11D7">
        <w:rPr>
          <w:rFonts w:eastAsia="Times New Roman" w:cstheme="minorHAnsi"/>
          <w:b/>
          <w:bCs/>
          <w:caps/>
          <w:color w:val="1F1F1F"/>
          <w:spacing w:val="60"/>
        </w:rPr>
        <w:t>MANAGING PRINCIPAL –The macallan Group</w:t>
      </w:r>
    </w:p>
    <w:p w14:paraId="4CD0CFD0" w14:textId="41E84056" w:rsidR="00BC5437" w:rsidRPr="00EA11D7" w:rsidRDefault="00EA11D7" w:rsidP="00BC5437">
      <w:pPr>
        <w:shd w:val="clear" w:color="auto" w:fill="FFFFFF"/>
        <w:spacing w:after="120" w:line="288" w:lineRule="atLeast"/>
        <w:jc w:val="both"/>
        <w:outlineLvl w:val="1"/>
        <w:rPr>
          <w:rFonts w:eastAsia="Times New Roman" w:cstheme="minorHAnsi"/>
          <w:color w:val="1F1F1F"/>
        </w:rPr>
      </w:pPr>
      <w:r w:rsidRPr="00EA11D7">
        <w:rPr>
          <w:rFonts w:eastAsia="Times New Roman" w:cstheme="minorHAnsi"/>
          <w:b/>
          <w:bCs/>
          <w:caps/>
          <w:color w:val="1F1F1F"/>
          <w:spacing w:val="60"/>
        </w:rPr>
        <w:t xml:space="preserve">MANAGING </w:t>
      </w:r>
      <w:r w:rsidR="00BC5437" w:rsidRPr="00EA11D7">
        <w:rPr>
          <w:rFonts w:eastAsia="Times New Roman" w:cstheme="minorHAnsi"/>
          <w:b/>
          <w:bCs/>
          <w:caps/>
          <w:color w:val="1F1F1F"/>
          <w:spacing w:val="60"/>
        </w:rPr>
        <w:t>Principal – Macallan Construction</w:t>
      </w:r>
    </w:p>
    <w:p w14:paraId="7B8FC7FE" w14:textId="555F8727" w:rsidR="00D176AD" w:rsidRPr="00EA11D7" w:rsidRDefault="00D176AD" w:rsidP="00D176AD">
      <w:pPr>
        <w:shd w:val="clear" w:color="auto" w:fill="FFFFFF"/>
        <w:spacing w:after="120" w:line="288" w:lineRule="atLeast"/>
        <w:outlineLvl w:val="1"/>
        <w:rPr>
          <w:rFonts w:eastAsia="Times New Roman" w:cstheme="minorHAnsi"/>
          <w:color w:val="1F1F1F"/>
        </w:rPr>
      </w:pPr>
      <w:r w:rsidRPr="00EA11D7">
        <w:rPr>
          <w:rFonts w:eastAsia="Times New Roman" w:cstheme="minorHAnsi"/>
          <w:noProof/>
          <w:color w:val="1F1F1F"/>
        </w:rPr>
        <w:drawing>
          <wp:inline distT="0" distB="0" distL="0" distR="0" wp14:anchorId="4F45CAC1" wp14:editId="565DC159">
            <wp:extent cx="2455333" cy="2911323"/>
            <wp:effectExtent l="0" t="0" r="0" b="0"/>
            <wp:docPr id="3" name="Picture 3" descr="A person in a suit and ti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in a suit and tie&#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475977" cy="2935800"/>
                    </a:xfrm>
                    <a:prstGeom prst="rect">
                      <a:avLst/>
                    </a:prstGeom>
                  </pic:spPr>
                </pic:pic>
              </a:graphicData>
            </a:graphic>
          </wp:inline>
        </w:drawing>
      </w:r>
    </w:p>
    <w:p w14:paraId="2054A86D" w14:textId="77777777" w:rsidR="00D176AD" w:rsidRPr="00EA11D7" w:rsidRDefault="00D176AD" w:rsidP="00D176AD">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Dean is a principal of The Macallan Group and is primarily responsible for managing the operations. Dean joined Macallan in 2007 and has been employed in the Construction and Real Estate Development Industry for over 30 years. His project management abilities and operational experience have proven invaluable at both the corporate and project management levels.</w:t>
      </w:r>
    </w:p>
    <w:p w14:paraId="6ACE2860" w14:textId="77777777" w:rsidR="00D176AD" w:rsidRPr="00EA11D7" w:rsidRDefault="00D176AD" w:rsidP="00D176AD">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After graduating from The Tulane University of Louisiana with a degree in Civil Engineering, Dean began his career with George Hyman Construction Company (now Clark Construction) in Bethesda, Maryland. While at Hyman he worked in the Foundation Group, engineering and constructing specialty foundation projects including work for the Baltimore Metro System. He later joined Beers Construction Company (now Skanska USA) of Atlanta, Georgia in 1992, and after a short stint in their Healthcare Group, he joined their Heavy Civil division. Dean worked as a Project Engineer and Project Manager in the Group, managing </w:t>
      </w:r>
      <w:proofErr w:type="gramStart"/>
      <w:r w:rsidRPr="00EA11D7">
        <w:rPr>
          <w:rFonts w:eastAsia="Times New Roman" w:cstheme="minorHAnsi"/>
          <w:color w:val="1F1F1F"/>
          <w:spacing w:val="8"/>
        </w:rPr>
        <w:t>a number of</w:t>
      </w:r>
      <w:proofErr w:type="gramEnd"/>
      <w:r w:rsidRPr="00EA11D7">
        <w:rPr>
          <w:rFonts w:eastAsia="Times New Roman" w:cstheme="minorHAnsi"/>
          <w:color w:val="1F1F1F"/>
          <w:spacing w:val="8"/>
        </w:rPr>
        <w:t xml:space="preserve"> projects including dams, water &amp; wastewater treatment plants and bridges, before ultimately leaving as a Senior Project Manager.</w:t>
      </w:r>
    </w:p>
    <w:p w14:paraId="01EFCF5C" w14:textId="77777777" w:rsidR="00D176AD" w:rsidRPr="00EA11D7" w:rsidRDefault="00D176AD" w:rsidP="00D176AD">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Immediately before joining Macallan, he served for nine years as the Operations Manager for </w:t>
      </w:r>
      <w:proofErr w:type="spellStart"/>
      <w:r w:rsidRPr="00EA11D7">
        <w:rPr>
          <w:rFonts w:eastAsia="Times New Roman" w:cstheme="minorHAnsi"/>
          <w:color w:val="1F1F1F"/>
          <w:spacing w:val="8"/>
        </w:rPr>
        <w:t>Tayco</w:t>
      </w:r>
      <w:proofErr w:type="spellEnd"/>
      <w:r w:rsidRPr="00EA11D7">
        <w:rPr>
          <w:rFonts w:eastAsia="Times New Roman" w:cstheme="minorHAnsi"/>
          <w:color w:val="1F1F1F"/>
          <w:spacing w:val="8"/>
        </w:rPr>
        <w:t xml:space="preserve"> Contractors, a sitework contracting company, where he had overall responsibility for all operations including business development, estimating, construction management and client relations for the firm.</w:t>
      </w:r>
    </w:p>
    <w:p w14:paraId="66A71182" w14:textId="77777777" w:rsidR="00D176AD" w:rsidRPr="00EA11D7" w:rsidRDefault="00D176AD" w:rsidP="00E07242">
      <w:pPr>
        <w:shd w:val="clear" w:color="auto" w:fill="FFFFFF"/>
        <w:spacing w:before="100" w:beforeAutospacing="1"/>
        <w:jc w:val="both"/>
        <w:rPr>
          <w:rFonts w:eastAsia="Times New Roman" w:cstheme="minorHAnsi"/>
          <w:color w:val="1F1F1F"/>
          <w:spacing w:val="8"/>
        </w:rPr>
      </w:pPr>
    </w:p>
    <w:p w14:paraId="71460684" w14:textId="2674E85F" w:rsidR="00BC5437" w:rsidRPr="00EA11D7" w:rsidRDefault="00BC5437">
      <w:pPr>
        <w:rPr>
          <w:rFonts w:cstheme="minorHAnsi"/>
        </w:rPr>
      </w:pPr>
    </w:p>
    <w:p w14:paraId="6E034612" w14:textId="0EA41E46" w:rsidR="00BC5437" w:rsidRPr="00EA11D7" w:rsidRDefault="00BC5437">
      <w:pPr>
        <w:rPr>
          <w:rFonts w:cstheme="minorHAnsi"/>
        </w:rPr>
      </w:pPr>
    </w:p>
    <w:p w14:paraId="492A0F1D" w14:textId="6D92A167" w:rsidR="00BC5437" w:rsidRPr="00EA11D7" w:rsidRDefault="00BC5437">
      <w:pPr>
        <w:rPr>
          <w:rFonts w:cstheme="minorHAnsi"/>
        </w:rPr>
      </w:pPr>
    </w:p>
    <w:p w14:paraId="2D46CC67" w14:textId="4CF2050A" w:rsidR="00BC5437" w:rsidRPr="00EA11D7" w:rsidRDefault="00BC5437" w:rsidP="00BC5437">
      <w:pPr>
        <w:shd w:val="clear" w:color="auto" w:fill="FFFFFF"/>
        <w:spacing w:after="100" w:afterAutospacing="1" w:line="384" w:lineRule="atLeast"/>
        <w:outlineLvl w:val="2"/>
        <w:rPr>
          <w:rFonts w:eastAsia="Times New Roman" w:cstheme="minorHAnsi"/>
          <w:b/>
          <w:bCs/>
          <w:caps/>
          <w:color w:val="000000" w:themeColor="text1"/>
          <w:spacing w:val="34"/>
        </w:rPr>
      </w:pPr>
      <w:r w:rsidRPr="00EA11D7">
        <w:rPr>
          <w:rFonts w:eastAsia="Times New Roman" w:cstheme="minorHAnsi"/>
          <w:b/>
          <w:bCs/>
          <w:caps/>
          <w:color w:val="000000" w:themeColor="text1"/>
          <w:spacing w:val="34"/>
        </w:rPr>
        <w:t>HEATH MILLIGAN</w:t>
      </w:r>
      <w:r w:rsidRPr="00EA11D7">
        <w:rPr>
          <w:rFonts w:eastAsia="Times New Roman" w:cstheme="minorHAnsi"/>
          <w:b/>
          <w:bCs/>
          <w:caps/>
          <w:color w:val="000000" w:themeColor="text1"/>
          <w:spacing w:val="34"/>
        </w:rPr>
        <w:br/>
        <w:t>PRINCIPAL – Macallan Real ESTATE</w:t>
      </w:r>
    </w:p>
    <w:p w14:paraId="2A93BB9A" w14:textId="77777777" w:rsidR="00BC5437" w:rsidRPr="00EA11D7" w:rsidRDefault="00BC5437">
      <w:pPr>
        <w:rPr>
          <w:rFonts w:cstheme="minorHAnsi"/>
        </w:rPr>
      </w:pPr>
    </w:p>
    <w:p w14:paraId="47AD8DA0" w14:textId="7B9A80A4" w:rsidR="007B130B" w:rsidRPr="00EA11D7" w:rsidRDefault="00A734C8">
      <w:pPr>
        <w:rPr>
          <w:rFonts w:cstheme="minorHAnsi"/>
        </w:rPr>
      </w:pPr>
      <w:r w:rsidRPr="00EA11D7">
        <w:rPr>
          <w:rFonts w:cstheme="minorHAnsi"/>
          <w:noProof/>
        </w:rPr>
        <w:drawing>
          <wp:inline distT="0" distB="0" distL="0" distR="0" wp14:anchorId="4B3374C7" wp14:editId="58014DB9">
            <wp:extent cx="2480733" cy="3053210"/>
            <wp:effectExtent l="0" t="0" r="0" b="0"/>
            <wp:docPr id="4" name="Picture 4" descr="A person in a suit and ti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in a suit and tie&#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2487429" cy="3061451"/>
                    </a:xfrm>
                    <a:prstGeom prst="rect">
                      <a:avLst/>
                    </a:prstGeom>
                  </pic:spPr>
                </pic:pic>
              </a:graphicData>
            </a:graphic>
          </wp:inline>
        </w:drawing>
      </w:r>
    </w:p>
    <w:p w14:paraId="03062846" w14:textId="1E43A5CD" w:rsidR="00A734C8" w:rsidRPr="00EA11D7" w:rsidRDefault="00A734C8" w:rsidP="00A734C8">
      <w:pPr>
        <w:rPr>
          <w:rFonts w:cstheme="minorHAnsi"/>
          <w:b/>
          <w:bCs/>
        </w:rPr>
      </w:pPr>
    </w:p>
    <w:p w14:paraId="3ECD101F" w14:textId="0D4F007C" w:rsidR="00A734C8" w:rsidRPr="00EA11D7" w:rsidRDefault="00A734C8" w:rsidP="008C1D58">
      <w:pPr>
        <w:shd w:val="clear" w:color="auto" w:fill="FFFFFF"/>
        <w:spacing w:before="100" w:beforeAutospacing="1" w:after="100" w:afterAutospacing="1"/>
        <w:jc w:val="both"/>
        <w:rPr>
          <w:rFonts w:eastAsia="Times New Roman" w:cstheme="minorHAnsi"/>
          <w:color w:val="000000" w:themeColor="text1"/>
          <w:spacing w:val="8"/>
        </w:rPr>
      </w:pPr>
      <w:r w:rsidRPr="00EA11D7">
        <w:rPr>
          <w:rFonts w:eastAsia="Times New Roman" w:cstheme="minorHAnsi"/>
          <w:color w:val="000000" w:themeColor="text1"/>
          <w:spacing w:val="8"/>
        </w:rPr>
        <w:t>Heath is a Marietta native and graduate of the University of Georgia, majoring in Consumer Economics. He specializes in the acquisition, disposition, and development of land around the Southeastern United States as well as land consulting and management. Over his career, he has closed 160+ land transactions and is licensed to sell real estate in Georgia, Florida, Alabama, and South Carolina. These transactions represent more than $200 MM in total sales. In 2014 he co-founded Macallan Real Estate. In 2017, Heath was recognized as a top-ten land broker by the Atlanta Community Board of Realtors, then in 2019 and 2020 was named in the Georgia Bulldog 100. In 2021 he was named to the University of Georgia's 40 Under 40 list of alumni. Heath resides in Atlanta with his wife Molly Plyler Milligan and their three children. He is a foundation member for the Atlanta Youth Academy and a member of Peachtree Road United Methodist Church.</w:t>
      </w:r>
    </w:p>
    <w:p w14:paraId="2AD23F88" w14:textId="5EDC1DDE" w:rsidR="00BC5437" w:rsidRPr="00EA11D7" w:rsidRDefault="00BC5437" w:rsidP="008C1D58">
      <w:pPr>
        <w:shd w:val="clear" w:color="auto" w:fill="FFFFFF"/>
        <w:spacing w:before="100" w:beforeAutospacing="1" w:after="100" w:afterAutospacing="1"/>
        <w:jc w:val="both"/>
        <w:rPr>
          <w:rFonts w:eastAsia="Times New Roman" w:cstheme="minorHAnsi"/>
          <w:color w:val="000000" w:themeColor="text1"/>
          <w:spacing w:val="8"/>
        </w:rPr>
      </w:pPr>
    </w:p>
    <w:p w14:paraId="3D72C935" w14:textId="779DBDE2" w:rsidR="00BC5437" w:rsidRPr="00EA11D7" w:rsidRDefault="00BC5437" w:rsidP="008C1D58">
      <w:pPr>
        <w:shd w:val="clear" w:color="auto" w:fill="FFFFFF"/>
        <w:spacing w:before="100" w:beforeAutospacing="1" w:after="100" w:afterAutospacing="1"/>
        <w:jc w:val="both"/>
        <w:rPr>
          <w:rFonts w:eastAsia="Times New Roman" w:cstheme="minorHAnsi"/>
          <w:color w:val="000000" w:themeColor="text1"/>
          <w:spacing w:val="8"/>
        </w:rPr>
      </w:pPr>
    </w:p>
    <w:p w14:paraId="798A79D0" w14:textId="5070245C" w:rsidR="00BC5437" w:rsidRPr="00EA11D7" w:rsidRDefault="00BC5437" w:rsidP="008C1D58">
      <w:pPr>
        <w:shd w:val="clear" w:color="auto" w:fill="FFFFFF"/>
        <w:spacing w:before="100" w:beforeAutospacing="1" w:after="100" w:afterAutospacing="1"/>
        <w:jc w:val="both"/>
        <w:rPr>
          <w:rFonts w:eastAsia="Times New Roman" w:cstheme="minorHAnsi"/>
          <w:color w:val="000000" w:themeColor="text1"/>
          <w:spacing w:val="8"/>
        </w:rPr>
      </w:pPr>
    </w:p>
    <w:p w14:paraId="792FCABD" w14:textId="3981B563" w:rsidR="00BC5437" w:rsidRPr="00EA11D7" w:rsidRDefault="00BC5437" w:rsidP="008C1D58">
      <w:pPr>
        <w:shd w:val="clear" w:color="auto" w:fill="FFFFFF"/>
        <w:spacing w:before="100" w:beforeAutospacing="1" w:after="100" w:afterAutospacing="1"/>
        <w:jc w:val="both"/>
        <w:rPr>
          <w:rFonts w:eastAsia="Times New Roman" w:cstheme="minorHAnsi"/>
          <w:color w:val="000000" w:themeColor="text1"/>
          <w:spacing w:val="8"/>
        </w:rPr>
      </w:pPr>
    </w:p>
    <w:p w14:paraId="40187334" w14:textId="05085C60" w:rsidR="00BC5437" w:rsidRPr="00EA11D7" w:rsidRDefault="00BC5437" w:rsidP="008C1D58">
      <w:pPr>
        <w:shd w:val="clear" w:color="auto" w:fill="FFFFFF"/>
        <w:spacing w:before="100" w:beforeAutospacing="1" w:after="100" w:afterAutospacing="1"/>
        <w:jc w:val="both"/>
        <w:rPr>
          <w:rFonts w:eastAsia="Times New Roman" w:cstheme="minorHAnsi"/>
          <w:color w:val="000000" w:themeColor="text1"/>
          <w:spacing w:val="8"/>
        </w:rPr>
      </w:pPr>
    </w:p>
    <w:p w14:paraId="3A1C661D" w14:textId="77777777" w:rsidR="00BC5437" w:rsidRPr="00EA11D7" w:rsidRDefault="00BC5437" w:rsidP="00BC5437">
      <w:pPr>
        <w:shd w:val="clear" w:color="auto" w:fill="FFFFFF"/>
        <w:spacing w:after="240" w:line="384" w:lineRule="atLeast"/>
        <w:rPr>
          <w:rFonts w:eastAsia="Times New Roman" w:cstheme="minorHAnsi"/>
          <w:b/>
          <w:bCs/>
          <w:color w:val="000000" w:themeColor="text1"/>
        </w:rPr>
      </w:pPr>
      <w:r w:rsidRPr="00EA11D7">
        <w:rPr>
          <w:rFonts w:eastAsia="Times New Roman" w:cstheme="minorHAnsi"/>
          <w:b/>
          <w:bCs/>
          <w:color w:val="000000" w:themeColor="text1"/>
        </w:rPr>
        <w:t>DAVID CHILDERS</w:t>
      </w:r>
    </w:p>
    <w:p w14:paraId="2CCC711E" w14:textId="6DD0C607" w:rsidR="00BC5437" w:rsidRPr="00EA11D7" w:rsidRDefault="00BC5437" w:rsidP="00BC5437">
      <w:pPr>
        <w:shd w:val="clear" w:color="auto" w:fill="FFFFFF"/>
        <w:spacing w:after="240" w:line="384" w:lineRule="atLeast"/>
        <w:rPr>
          <w:rFonts w:eastAsia="Times New Roman" w:cstheme="minorHAnsi"/>
          <w:b/>
          <w:bCs/>
          <w:color w:val="000000" w:themeColor="text1"/>
        </w:rPr>
      </w:pPr>
      <w:r w:rsidRPr="00EA11D7">
        <w:rPr>
          <w:rFonts w:eastAsia="Times New Roman" w:cstheme="minorHAnsi"/>
          <w:b/>
          <w:bCs/>
          <w:color w:val="000000" w:themeColor="text1"/>
        </w:rPr>
        <w:t xml:space="preserve">PRINCIPAL – MACALLAN </w:t>
      </w:r>
      <w:r w:rsidR="00EA11D7" w:rsidRPr="00EA11D7">
        <w:rPr>
          <w:rFonts w:eastAsia="Times New Roman" w:cstheme="minorHAnsi"/>
          <w:b/>
          <w:bCs/>
          <w:color w:val="000000" w:themeColor="text1"/>
        </w:rPr>
        <w:t xml:space="preserve">CUSTOM </w:t>
      </w:r>
      <w:r w:rsidRPr="00EA11D7">
        <w:rPr>
          <w:rFonts w:eastAsia="Times New Roman" w:cstheme="minorHAnsi"/>
          <w:b/>
          <w:bCs/>
          <w:color w:val="000000" w:themeColor="text1"/>
        </w:rPr>
        <w:t>HOMES</w:t>
      </w:r>
    </w:p>
    <w:p w14:paraId="0EB00DFB" w14:textId="48A5DB4E" w:rsidR="008C1D58" w:rsidRPr="00EA11D7" w:rsidRDefault="008C1D58" w:rsidP="008C1D58">
      <w:pPr>
        <w:shd w:val="clear" w:color="auto" w:fill="FFFFFF"/>
        <w:spacing w:before="100" w:beforeAutospacing="1" w:after="100" w:afterAutospacing="1"/>
        <w:jc w:val="both"/>
        <w:rPr>
          <w:rFonts w:eastAsia="Times New Roman" w:cstheme="minorHAnsi"/>
          <w:color w:val="000000" w:themeColor="text1"/>
          <w:spacing w:val="8"/>
        </w:rPr>
      </w:pPr>
      <w:r w:rsidRPr="00EA11D7">
        <w:rPr>
          <w:rFonts w:eastAsia="Times New Roman" w:cstheme="minorHAnsi"/>
          <w:noProof/>
          <w:color w:val="000000" w:themeColor="text1"/>
          <w:spacing w:val="8"/>
        </w:rPr>
        <w:drawing>
          <wp:inline distT="0" distB="0" distL="0" distR="0" wp14:anchorId="354DFADE" wp14:editId="7AA28A70">
            <wp:extent cx="2379133" cy="3568700"/>
            <wp:effectExtent l="0" t="0" r="0" b="0"/>
            <wp:docPr id="5" name="Picture 5" descr="A person in a su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in a suit&#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384021" cy="3576032"/>
                    </a:xfrm>
                    <a:prstGeom prst="rect">
                      <a:avLst/>
                    </a:prstGeom>
                  </pic:spPr>
                </pic:pic>
              </a:graphicData>
            </a:graphic>
          </wp:inline>
        </w:drawing>
      </w:r>
    </w:p>
    <w:p w14:paraId="396B1725" w14:textId="70D743C0" w:rsidR="008C1D58" w:rsidRPr="00EA11D7" w:rsidRDefault="00BC5437" w:rsidP="003A4061">
      <w:pPr>
        <w:shd w:val="clear" w:color="auto" w:fill="FFFFFF"/>
        <w:spacing w:after="240" w:line="384" w:lineRule="atLeast"/>
        <w:jc w:val="both"/>
        <w:rPr>
          <w:rFonts w:eastAsia="Times New Roman" w:cstheme="minorHAnsi"/>
          <w:color w:val="000000" w:themeColor="text1"/>
        </w:rPr>
      </w:pPr>
      <w:r w:rsidRPr="00EA11D7">
        <w:rPr>
          <w:rFonts w:eastAsia="Times New Roman" w:cstheme="minorHAnsi"/>
          <w:color w:val="000000" w:themeColor="text1"/>
        </w:rPr>
        <w:t xml:space="preserve">David </w:t>
      </w:r>
      <w:r w:rsidR="008C1D58" w:rsidRPr="00EA11D7">
        <w:rPr>
          <w:rFonts w:eastAsia="Times New Roman" w:cstheme="minorHAnsi"/>
          <w:color w:val="000000" w:themeColor="text1"/>
        </w:rPr>
        <w:t xml:space="preserve">is a native of </w:t>
      </w:r>
      <w:r w:rsidR="00744CE7" w:rsidRPr="00EA11D7">
        <w:rPr>
          <w:rFonts w:eastAsia="Times New Roman" w:cstheme="minorHAnsi"/>
          <w:color w:val="000000" w:themeColor="text1"/>
        </w:rPr>
        <w:t>Atlanta and</w:t>
      </w:r>
      <w:r w:rsidR="008C1D58" w:rsidRPr="00EA11D7">
        <w:rPr>
          <w:rFonts w:eastAsia="Times New Roman" w:cstheme="minorHAnsi"/>
          <w:color w:val="000000" w:themeColor="text1"/>
        </w:rPr>
        <w:t xml:space="preserve"> attended Pace Academy and the University of Georgia. Since 2001, David has specialized in new home construction and renovation. He brings his client’s vision of their home to reality by working closely with them throughout every step of the process including architectural planning, budgeting, and interior selections.</w:t>
      </w:r>
    </w:p>
    <w:p w14:paraId="5C63ABAC" w14:textId="4B2656EC" w:rsidR="008C1D58" w:rsidRPr="00EA11D7" w:rsidRDefault="008C1D58" w:rsidP="003A4061">
      <w:pPr>
        <w:shd w:val="clear" w:color="auto" w:fill="FFFFFF"/>
        <w:spacing w:after="240" w:line="384" w:lineRule="atLeast"/>
        <w:jc w:val="both"/>
        <w:rPr>
          <w:rFonts w:eastAsia="Times New Roman" w:cstheme="minorHAnsi"/>
          <w:color w:val="000000" w:themeColor="text1"/>
        </w:rPr>
      </w:pPr>
      <w:r w:rsidRPr="00EA11D7">
        <w:rPr>
          <w:rFonts w:eastAsia="Times New Roman" w:cstheme="minorHAnsi"/>
          <w:color w:val="000000" w:themeColor="text1"/>
        </w:rPr>
        <w:t xml:space="preserve">David develops personal and </w:t>
      </w:r>
      <w:r w:rsidR="00744CE7" w:rsidRPr="00EA11D7">
        <w:rPr>
          <w:rFonts w:eastAsia="Times New Roman" w:cstheme="minorHAnsi"/>
          <w:color w:val="000000" w:themeColor="text1"/>
        </w:rPr>
        <w:t>long-lasting</w:t>
      </w:r>
      <w:r w:rsidRPr="00EA11D7">
        <w:rPr>
          <w:rFonts w:eastAsia="Times New Roman" w:cstheme="minorHAnsi"/>
          <w:color w:val="000000" w:themeColor="text1"/>
        </w:rPr>
        <w:t xml:space="preserve"> relationships with his clients and is known for his honesty and attention to detail throughout the construction process.</w:t>
      </w:r>
    </w:p>
    <w:p w14:paraId="76BDDF64" w14:textId="2D997C2F" w:rsidR="008C1D58" w:rsidRPr="00EA11D7" w:rsidRDefault="008C1D58" w:rsidP="003A4061">
      <w:pPr>
        <w:shd w:val="clear" w:color="auto" w:fill="FFFFFF"/>
        <w:spacing w:after="240" w:line="384" w:lineRule="atLeast"/>
        <w:jc w:val="both"/>
        <w:rPr>
          <w:rFonts w:eastAsia="Times New Roman" w:cstheme="minorHAnsi"/>
          <w:color w:val="000000" w:themeColor="text1"/>
        </w:rPr>
      </w:pPr>
      <w:r w:rsidRPr="00EA11D7">
        <w:rPr>
          <w:rFonts w:eastAsia="Times New Roman" w:cstheme="minorHAnsi"/>
          <w:color w:val="000000" w:themeColor="text1"/>
        </w:rPr>
        <w:t>David and his wife Laura Negri Childers have three children and live in the Buckhead Community.</w:t>
      </w:r>
    </w:p>
    <w:p w14:paraId="743DEE37" w14:textId="591D837B" w:rsidR="00FE670A" w:rsidRPr="00EA11D7" w:rsidRDefault="00FE670A" w:rsidP="008C1D58">
      <w:pPr>
        <w:shd w:val="clear" w:color="auto" w:fill="FFFFFF"/>
        <w:spacing w:after="240" w:line="384" w:lineRule="atLeast"/>
        <w:rPr>
          <w:rFonts w:eastAsia="Times New Roman" w:cstheme="minorHAnsi"/>
          <w:color w:val="000000" w:themeColor="text1"/>
        </w:rPr>
      </w:pPr>
    </w:p>
    <w:p w14:paraId="1DDB197A" w14:textId="046D7A7C" w:rsidR="008C1D58" w:rsidRPr="00EA11D7" w:rsidRDefault="008C1D58" w:rsidP="008C1D58">
      <w:pPr>
        <w:shd w:val="clear" w:color="auto" w:fill="FFFFFF"/>
        <w:spacing w:before="100" w:beforeAutospacing="1" w:after="100" w:afterAutospacing="1"/>
        <w:jc w:val="both"/>
        <w:rPr>
          <w:rFonts w:eastAsia="Times New Roman" w:cstheme="minorHAnsi"/>
          <w:color w:val="000000" w:themeColor="text1"/>
          <w:spacing w:val="8"/>
        </w:rPr>
      </w:pPr>
    </w:p>
    <w:p w14:paraId="7700A60F" w14:textId="77777777" w:rsidR="003A4061" w:rsidRPr="00EA11D7" w:rsidRDefault="003A4061" w:rsidP="008C1D58">
      <w:pPr>
        <w:shd w:val="clear" w:color="auto" w:fill="FFFFFF"/>
        <w:spacing w:before="100" w:beforeAutospacing="1" w:after="100" w:afterAutospacing="1"/>
        <w:jc w:val="both"/>
        <w:rPr>
          <w:rFonts w:eastAsia="Times New Roman" w:cstheme="minorHAnsi"/>
          <w:color w:val="000000" w:themeColor="text1"/>
          <w:spacing w:val="8"/>
        </w:rPr>
      </w:pPr>
    </w:p>
    <w:p w14:paraId="2CB280F1" w14:textId="6E5F1370" w:rsidR="008C1D58" w:rsidRPr="00EA11D7" w:rsidRDefault="008C1D58" w:rsidP="008C1D58">
      <w:pPr>
        <w:shd w:val="clear" w:color="auto" w:fill="FFFFFF"/>
        <w:spacing w:before="100" w:beforeAutospacing="1" w:after="100" w:afterAutospacing="1"/>
        <w:jc w:val="both"/>
        <w:rPr>
          <w:rFonts w:eastAsia="Times New Roman" w:cstheme="minorHAnsi"/>
          <w:color w:val="000000" w:themeColor="text1"/>
          <w:spacing w:val="8"/>
        </w:rPr>
      </w:pPr>
    </w:p>
    <w:p w14:paraId="66499BFD" w14:textId="77777777" w:rsidR="00BC5437" w:rsidRPr="00EA11D7" w:rsidRDefault="00BC5437" w:rsidP="00BC5437">
      <w:pPr>
        <w:shd w:val="clear" w:color="auto" w:fill="FFFFFF"/>
        <w:spacing w:after="120" w:line="288" w:lineRule="atLeast"/>
        <w:jc w:val="both"/>
        <w:outlineLvl w:val="1"/>
        <w:rPr>
          <w:rFonts w:eastAsia="Times New Roman" w:cstheme="minorHAnsi"/>
          <w:b/>
          <w:bCs/>
          <w:color w:val="1F1F1F"/>
        </w:rPr>
      </w:pPr>
      <w:r w:rsidRPr="00EA11D7">
        <w:rPr>
          <w:rFonts w:eastAsia="Times New Roman" w:cstheme="minorHAnsi"/>
          <w:b/>
          <w:bCs/>
          <w:color w:val="1F1F1F"/>
        </w:rPr>
        <w:t>NATHAN HARBISON</w:t>
      </w:r>
    </w:p>
    <w:p w14:paraId="5079A8B2" w14:textId="548C217A" w:rsidR="00BC5437" w:rsidRPr="00EA11D7" w:rsidRDefault="00BC5437" w:rsidP="00BC5437">
      <w:pPr>
        <w:shd w:val="clear" w:color="auto" w:fill="FFFFFF"/>
        <w:spacing w:after="120" w:line="288" w:lineRule="atLeast"/>
        <w:jc w:val="both"/>
        <w:outlineLvl w:val="1"/>
        <w:rPr>
          <w:rFonts w:eastAsia="Times New Roman" w:cstheme="minorHAnsi"/>
          <w:b/>
          <w:bCs/>
          <w:color w:val="1F1F1F"/>
        </w:rPr>
      </w:pPr>
      <w:r w:rsidRPr="00EA11D7">
        <w:rPr>
          <w:rFonts w:eastAsia="Times New Roman" w:cstheme="minorHAnsi"/>
          <w:b/>
          <w:bCs/>
          <w:color w:val="1F1F1F"/>
        </w:rPr>
        <w:t>PRINCIPAL – MACALLAN WORKS</w:t>
      </w:r>
    </w:p>
    <w:p w14:paraId="243C6EF0" w14:textId="1B66C933" w:rsidR="00A734C8" w:rsidRPr="00EA11D7" w:rsidRDefault="008840C0">
      <w:pPr>
        <w:rPr>
          <w:rFonts w:cstheme="minorHAnsi"/>
        </w:rPr>
      </w:pPr>
      <w:r w:rsidRPr="00EA11D7">
        <w:rPr>
          <w:rFonts w:eastAsia="Times New Roman" w:cstheme="minorHAnsi"/>
          <w:noProof/>
          <w:color w:val="000000" w:themeColor="text1"/>
        </w:rPr>
        <w:drawing>
          <wp:inline distT="0" distB="0" distL="0" distR="0" wp14:anchorId="1DAA046F" wp14:editId="2981511B">
            <wp:extent cx="2243667" cy="2858278"/>
            <wp:effectExtent l="0" t="0" r="4445" b="0"/>
            <wp:docPr id="8" name="Picture 8" descr="A person in a suit smiling&#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erson in a suit smiling&#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6291" cy="2874360"/>
                    </a:xfrm>
                    <a:prstGeom prst="rect">
                      <a:avLst/>
                    </a:prstGeom>
                  </pic:spPr>
                </pic:pic>
              </a:graphicData>
            </a:graphic>
          </wp:inline>
        </w:drawing>
      </w:r>
    </w:p>
    <w:p w14:paraId="51415ECD" w14:textId="0017597E" w:rsidR="008840C0" w:rsidRPr="00EA11D7" w:rsidRDefault="008840C0">
      <w:pPr>
        <w:rPr>
          <w:rFonts w:cstheme="minorHAnsi"/>
        </w:rPr>
      </w:pPr>
    </w:p>
    <w:p w14:paraId="596CBD8C" w14:textId="77777777" w:rsidR="008840C0" w:rsidRPr="00EA11D7" w:rsidRDefault="008840C0" w:rsidP="008840C0">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 xml:space="preserve">Harbison has over 22 years of experience managing projects in the public and private sectors. Prior to joining Macallan, he worked for Vintage Lumber and Interiors where he was project manager for interior finish projects with values </w:t>
      </w:r>
      <w:proofErr w:type="gramStart"/>
      <w:r w:rsidRPr="00EA11D7">
        <w:rPr>
          <w:rFonts w:eastAsia="Times New Roman" w:cstheme="minorHAnsi"/>
          <w:color w:val="1F1F1F"/>
          <w:spacing w:val="8"/>
        </w:rPr>
        <w:t>in excess of</w:t>
      </w:r>
      <w:proofErr w:type="gramEnd"/>
      <w:r w:rsidRPr="00EA11D7">
        <w:rPr>
          <w:rFonts w:eastAsia="Times New Roman" w:cstheme="minorHAnsi"/>
          <w:color w:val="1F1F1F"/>
          <w:spacing w:val="8"/>
        </w:rPr>
        <w:t xml:space="preserve"> $2.5M. Nathan’s vast experience and attention to detail on high-end finish installations complement our team approach to working with clients on their projects. </w:t>
      </w:r>
    </w:p>
    <w:p w14:paraId="3BB08F28" w14:textId="77777777" w:rsidR="008840C0" w:rsidRPr="00EA11D7" w:rsidRDefault="008840C0" w:rsidP="008840C0">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From preconstruction to project completion, Harbison is a team player who is highly skilled, organized, and has the expertise to manage all phases of the project life cycle. </w:t>
      </w:r>
    </w:p>
    <w:p w14:paraId="7E4BEC85" w14:textId="18B0A998" w:rsidR="00647C66" w:rsidRPr="00EA11D7" w:rsidRDefault="008840C0" w:rsidP="008840C0">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color w:val="1F1F1F"/>
          <w:spacing w:val="8"/>
        </w:rPr>
        <w:t>As Principal, Nathan will plan and coordinate all aspects of the construction process, including hiring contractors and working with engineers, architects, and vendors. </w:t>
      </w:r>
    </w:p>
    <w:p w14:paraId="4C66DEA5" w14:textId="21784326"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1DB4CF2A" w14:textId="3C7C473D"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06C5C5DB" w14:textId="6C441C1A"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0BF6FE78" w14:textId="1D8D0029"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454BF212" w14:textId="0D9279D4"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475872F6" w14:textId="273F2302"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3C2EBCD3" w14:textId="680EADDC" w:rsidR="00BC5437" w:rsidRPr="00EA11D7" w:rsidRDefault="00BC5437" w:rsidP="008840C0">
      <w:pPr>
        <w:shd w:val="clear" w:color="auto" w:fill="FFFFFF"/>
        <w:spacing w:before="100" w:beforeAutospacing="1" w:after="100" w:afterAutospacing="1"/>
        <w:jc w:val="both"/>
        <w:rPr>
          <w:rFonts w:eastAsia="Times New Roman" w:cstheme="minorHAnsi"/>
          <w:color w:val="1F1F1F"/>
          <w:spacing w:val="8"/>
        </w:rPr>
      </w:pPr>
    </w:p>
    <w:p w14:paraId="696EEED2" w14:textId="77777777" w:rsidR="00BC5437" w:rsidRPr="00EA11D7" w:rsidRDefault="00BC5437" w:rsidP="00BC5437">
      <w:pPr>
        <w:shd w:val="clear" w:color="auto" w:fill="FFFFFF"/>
        <w:spacing w:after="100" w:afterAutospacing="1" w:line="300" w:lineRule="atLeast"/>
        <w:rPr>
          <w:rFonts w:eastAsia="Times New Roman" w:cstheme="minorHAnsi"/>
          <w:b/>
          <w:bCs/>
        </w:rPr>
      </w:pPr>
      <w:r w:rsidRPr="00EA11D7">
        <w:rPr>
          <w:rFonts w:eastAsia="Times New Roman" w:cstheme="minorHAnsi"/>
          <w:b/>
          <w:bCs/>
        </w:rPr>
        <w:t>AMIT KUMAR</w:t>
      </w:r>
    </w:p>
    <w:p w14:paraId="1630CE81" w14:textId="524B2EF7" w:rsidR="00BC5437" w:rsidRPr="00EA11D7" w:rsidRDefault="00BC5437" w:rsidP="00BC5437">
      <w:pPr>
        <w:shd w:val="clear" w:color="auto" w:fill="FFFFFF"/>
        <w:spacing w:after="100" w:afterAutospacing="1" w:line="300" w:lineRule="atLeast"/>
        <w:rPr>
          <w:rFonts w:eastAsia="Times New Roman" w:cstheme="minorHAnsi"/>
          <w:b/>
          <w:bCs/>
        </w:rPr>
      </w:pPr>
      <w:r w:rsidRPr="00EA11D7">
        <w:rPr>
          <w:rFonts w:eastAsia="Times New Roman" w:cstheme="minorHAnsi"/>
          <w:b/>
          <w:bCs/>
        </w:rPr>
        <w:t>PRINCIPAL - AIDANT TECHNOLOGIES</w:t>
      </w:r>
    </w:p>
    <w:p w14:paraId="246EA033" w14:textId="7D31CC94" w:rsidR="00647C66" w:rsidRPr="00EA11D7" w:rsidRDefault="00647C66" w:rsidP="008840C0">
      <w:pPr>
        <w:shd w:val="clear" w:color="auto" w:fill="FFFFFF"/>
        <w:spacing w:before="100" w:beforeAutospacing="1" w:after="100" w:afterAutospacing="1"/>
        <w:jc w:val="both"/>
        <w:rPr>
          <w:rFonts w:eastAsia="Times New Roman" w:cstheme="minorHAnsi"/>
          <w:color w:val="1F1F1F"/>
          <w:spacing w:val="8"/>
        </w:rPr>
      </w:pPr>
      <w:r w:rsidRPr="00EA11D7">
        <w:rPr>
          <w:rFonts w:eastAsia="Times New Roman" w:cstheme="minorHAnsi"/>
          <w:noProof/>
          <w:color w:val="1F1F1F"/>
          <w:spacing w:val="8"/>
        </w:rPr>
        <w:drawing>
          <wp:inline distT="0" distB="0" distL="0" distR="0" wp14:anchorId="0C01875E" wp14:editId="367337D6">
            <wp:extent cx="2667000" cy="2667000"/>
            <wp:effectExtent l="0" t="0" r="0" b="0"/>
            <wp:docPr id="9" name="Picture 9" descr="A person smiling for the camer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erson smiling for the camera&#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675402" cy="2675402"/>
                    </a:xfrm>
                    <a:prstGeom prst="rect">
                      <a:avLst/>
                    </a:prstGeom>
                  </pic:spPr>
                </pic:pic>
              </a:graphicData>
            </a:graphic>
          </wp:inline>
        </w:drawing>
      </w:r>
    </w:p>
    <w:p w14:paraId="4BF1F728" w14:textId="41C47997" w:rsidR="00647C66" w:rsidRPr="00EA11D7" w:rsidRDefault="00647C66" w:rsidP="00647C66">
      <w:pPr>
        <w:shd w:val="clear" w:color="auto" w:fill="FFFFFF"/>
        <w:spacing w:before="100" w:beforeAutospacing="1" w:after="100" w:afterAutospacing="1" w:line="300" w:lineRule="atLeast"/>
        <w:jc w:val="both"/>
        <w:rPr>
          <w:rFonts w:eastAsia="Times New Roman" w:cstheme="minorHAnsi"/>
        </w:rPr>
      </w:pPr>
      <w:r w:rsidRPr="00EA11D7">
        <w:rPr>
          <w:rFonts w:eastAsia="Times New Roman" w:cstheme="minorHAnsi"/>
        </w:rPr>
        <w:t>Amit Kumar leads the Aidant portfolio of Data Integration Products and Services. Amit manages strategic development, new technology innovation and excels in identifying key market opportunities to scale and leverage Aidant’s expertise. For almost twenty years, Amit has implemented and managed multiple engagements with small and Fortune companies and delivered complex data integration solutions.</w:t>
      </w:r>
    </w:p>
    <w:p w14:paraId="7A8240AC" w14:textId="2F9C3047" w:rsidR="00647C66" w:rsidRPr="00EA11D7" w:rsidRDefault="00647C66" w:rsidP="00465E7B">
      <w:pPr>
        <w:shd w:val="clear" w:color="auto" w:fill="FFFFFF"/>
        <w:spacing w:before="100" w:beforeAutospacing="1" w:after="100" w:afterAutospacing="1" w:line="300" w:lineRule="atLeast"/>
        <w:jc w:val="both"/>
        <w:rPr>
          <w:rFonts w:eastAsia="Times New Roman" w:cstheme="minorHAnsi"/>
        </w:rPr>
      </w:pPr>
      <w:r w:rsidRPr="00EA11D7">
        <w:rPr>
          <w:rFonts w:eastAsia="Times New Roman" w:cstheme="minorHAnsi"/>
        </w:rPr>
        <w:t xml:space="preserve">Amit holds a </w:t>
      </w:r>
      <w:proofErr w:type="gramStart"/>
      <w:r w:rsidRPr="00EA11D7">
        <w:rPr>
          <w:rFonts w:eastAsia="Times New Roman" w:cstheme="minorHAnsi"/>
        </w:rPr>
        <w:t>Bachelor's Degree</w:t>
      </w:r>
      <w:proofErr w:type="gramEnd"/>
      <w:r w:rsidRPr="00EA11D7">
        <w:rPr>
          <w:rFonts w:eastAsia="Times New Roman" w:cstheme="minorHAnsi"/>
        </w:rPr>
        <w:t xml:space="preserve"> in Accounting and Economics from Mumbai University - India, a Post Graduate Degree in Information Technology from National Institute of IT - India and earned his M.B.A from the J. Mack Robinson College of Business at Georgia State University. Amit holds multiple industry certifications from Microsoft, </w:t>
      </w:r>
      <w:proofErr w:type="gramStart"/>
      <w:r w:rsidRPr="00EA11D7">
        <w:rPr>
          <w:rFonts w:eastAsia="Times New Roman" w:cstheme="minorHAnsi"/>
        </w:rPr>
        <w:t>IBM</w:t>
      </w:r>
      <w:proofErr w:type="gramEnd"/>
      <w:r w:rsidRPr="00EA11D7">
        <w:rPr>
          <w:rFonts w:eastAsia="Times New Roman" w:cstheme="minorHAnsi"/>
        </w:rPr>
        <w:t xml:space="preserve"> and Cisco.</w:t>
      </w:r>
    </w:p>
    <w:p w14:paraId="25D7C5F1" w14:textId="529DDEA0" w:rsidR="008840C0" w:rsidRPr="00EA11D7" w:rsidRDefault="008840C0" w:rsidP="008840C0">
      <w:pPr>
        <w:rPr>
          <w:rFonts w:eastAsia="Times New Roman" w:cstheme="minorHAnsi"/>
        </w:rPr>
      </w:pPr>
    </w:p>
    <w:p w14:paraId="0D727CAA" w14:textId="7C2545BE" w:rsidR="00BC5437" w:rsidRPr="00EA11D7" w:rsidRDefault="00BC5437" w:rsidP="008840C0">
      <w:pPr>
        <w:rPr>
          <w:rFonts w:eastAsia="Times New Roman" w:cstheme="minorHAnsi"/>
        </w:rPr>
      </w:pPr>
    </w:p>
    <w:p w14:paraId="3CF18EDF" w14:textId="1A02DCCD" w:rsidR="00BC5437" w:rsidRPr="00EA11D7" w:rsidRDefault="00BC5437" w:rsidP="008840C0">
      <w:pPr>
        <w:rPr>
          <w:rFonts w:eastAsia="Times New Roman" w:cstheme="minorHAnsi"/>
        </w:rPr>
      </w:pPr>
    </w:p>
    <w:p w14:paraId="7ADD6B80" w14:textId="1B721533" w:rsidR="00BC5437" w:rsidRPr="00EA11D7" w:rsidRDefault="00BC5437" w:rsidP="008840C0">
      <w:pPr>
        <w:rPr>
          <w:rFonts w:eastAsia="Times New Roman" w:cstheme="minorHAnsi"/>
        </w:rPr>
      </w:pPr>
    </w:p>
    <w:p w14:paraId="02A3F735" w14:textId="674F7023" w:rsidR="00BC5437" w:rsidRPr="00EA11D7" w:rsidRDefault="00BC5437" w:rsidP="008840C0">
      <w:pPr>
        <w:rPr>
          <w:rFonts w:eastAsia="Times New Roman" w:cstheme="minorHAnsi"/>
        </w:rPr>
      </w:pPr>
    </w:p>
    <w:p w14:paraId="6D8DDE48" w14:textId="769572C1" w:rsidR="00BC5437" w:rsidRPr="00EA11D7" w:rsidRDefault="00BC5437" w:rsidP="008840C0">
      <w:pPr>
        <w:rPr>
          <w:rFonts w:eastAsia="Times New Roman" w:cstheme="minorHAnsi"/>
        </w:rPr>
      </w:pPr>
    </w:p>
    <w:p w14:paraId="5E604707" w14:textId="2E91CD8E" w:rsidR="00BC5437" w:rsidRPr="00EA11D7" w:rsidRDefault="00BC5437" w:rsidP="008840C0">
      <w:pPr>
        <w:rPr>
          <w:rFonts w:eastAsia="Times New Roman" w:cstheme="minorHAnsi"/>
        </w:rPr>
      </w:pPr>
    </w:p>
    <w:p w14:paraId="2A879DA6" w14:textId="2FB7B3B6" w:rsidR="00BC5437" w:rsidRPr="00EA11D7" w:rsidRDefault="00BC5437" w:rsidP="008840C0">
      <w:pPr>
        <w:rPr>
          <w:rFonts w:eastAsia="Times New Roman" w:cstheme="minorHAnsi"/>
        </w:rPr>
      </w:pPr>
    </w:p>
    <w:p w14:paraId="35760EC1" w14:textId="0D20E074" w:rsidR="00BC5437" w:rsidRPr="00EA11D7" w:rsidRDefault="00BC5437" w:rsidP="008840C0">
      <w:pPr>
        <w:rPr>
          <w:rFonts w:eastAsia="Times New Roman" w:cstheme="minorHAnsi"/>
        </w:rPr>
      </w:pPr>
    </w:p>
    <w:p w14:paraId="465B27BF" w14:textId="3210A906" w:rsidR="00BC5437" w:rsidRPr="00EA11D7" w:rsidRDefault="00BC5437" w:rsidP="008840C0">
      <w:pPr>
        <w:rPr>
          <w:rFonts w:eastAsia="Times New Roman" w:cstheme="minorHAnsi"/>
        </w:rPr>
      </w:pPr>
    </w:p>
    <w:p w14:paraId="6E738FAA" w14:textId="77777777" w:rsidR="00BC5437" w:rsidRPr="00EA11D7" w:rsidRDefault="00BC5437" w:rsidP="00BC5437">
      <w:pPr>
        <w:rPr>
          <w:rFonts w:eastAsia="Times New Roman" w:cstheme="minorHAnsi"/>
          <w:b/>
          <w:bCs/>
          <w:color w:val="000000" w:themeColor="text1"/>
        </w:rPr>
      </w:pPr>
      <w:r w:rsidRPr="00EA11D7">
        <w:rPr>
          <w:rFonts w:eastAsia="Times New Roman" w:cstheme="minorHAnsi"/>
          <w:b/>
          <w:bCs/>
          <w:color w:val="000000" w:themeColor="text1"/>
          <w:spacing w:val="29"/>
          <w:shd w:val="clear" w:color="auto" w:fill="FFFFFF"/>
        </w:rPr>
        <w:t>SCOTT BARR</w:t>
      </w:r>
      <w:r w:rsidRPr="00EA11D7">
        <w:rPr>
          <w:rFonts w:eastAsia="Times New Roman" w:cstheme="minorHAnsi"/>
          <w:b/>
          <w:bCs/>
          <w:color w:val="000000" w:themeColor="text1"/>
          <w:spacing w:val="29"/>
        </w:rPr>
        <w:br/>
      </w:r>
      <w:r w:rsidRPr="00EA11D7">
        <w:rPr>
          <w:rFonts w:eastAsia="Times New Roman" w:cstheme="minorHAnsi"/>
          <w:b/>
          <w:bCs/>
          <w:color w:val="000000" w:themeColor="text1"/>
          <w:spacing w:val="29"/>
          <w:shd w:val="clear" w:color="auto" w:fill="FFFFFF"/>
        </w:rPr>
        <w:t>Principal - LITEWORKS</w:t>
      </w:r>
    </w:p>
    <w:p w14:paraId="44310E77" w14:textId="2904C96B" w:rsidR="00BC5437" w:rsidRPr="00EA11D7" w:rsidRDefault="00BC5437" w:rsidP="008840C0">
      <w:pPr>
        <w:rPr>
          <w:rFonts w:eastAsia="Times New Roman" w:cstheme="minorHAnsi"/>
        </w:rPr>
      </w:pPr>
    </w:p>
    <w:p w14:paraId="37AFCDB6" w14:textId="77777777" w:rsidR="00BC5437" w:rsidRPr="00EA11D7" w:rsidRDefault="00BC5437" w:rsidP="008840C0">
      <w:pPr>
        <w:rPr>
          <w:rFonts w:eastAsia="Times New Roman" w:cstheme="minorHAnsi"/>
        </w:rPr>
      </w:pPr>
    </w:p>
    <w:p w14:paraId="4812AFAC" w14:textId="77777777" w:rsidR="00465E7B" w:rsidRPr="00EA11D7" w:rsidRDefault="00465E7B" w:rsidP="00465E7B">
      <w:pPr>
        <w:shd w:val="clear" w:color="auto" w:fill="FFFFFF"/>
        <w:spacing w:after="240" w:line="384" w:lineRule="atLeast"/>
        <w:rPr>
          <w:rFonts w:eastAsia="Times New Roman" w:cstheme="minorHAnsi"/>
          <w:color w:val="000000" w:themeColor="text1"/>
        </w:rPr>
      </w:pPr>
      <w:r w:rsidRPr="00EA11D7">
        <w:rPr>
          <w:rFonts w:eastAsia="Times New Roman" w:cstheme="minorHAnsi"/>
          <w:noProof/>
          <w:color w:val="000000" w:themeColor="text1"/>
        </w:rPr>
        <w:drawing>
          <wp:inline distT="0" distB="0" distL="0" distR="0" wp14:anchorId="111FDEEA" wp14:editId="0EB778A6">
            <wp:extent cx="2215564" cy="2819400"/>
            <wp:effectExtent l="0" t="0" r="0" b="0"/>
            <wp:docPr id="7" name="Picture 7" descr="A person in a suit smil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erson in a suit smiling&#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23554" cy="2829568"/>
                    </a:xfrm>
                    <a:prstGeom prst="rect">
                      <a:avLst/>
                    </a:prstGeom>
                  </pic:spPr>
                </pic:pic>
              </a:graphicData>
            </a:graphic>
          </wp:inline>
        </w:drawing>
      </w:r>
    </w:p>
    <w:p w14:paraId="0FEA2923" w14:textId="77777777" w:rsidR="00465E7B" w:rsidRPr="00EA11D7" w:rsidRDefault="00465E7B" w:rsidP="00465E7B">
      <w:pPr>
        <w:rPr>
          <w:rFonts w:eastAsia="Times New Roman" w:cstheme="minorHAnsi"/>
        </w:rPr>
      </w:pPr>
    </w:p>
    <w:p w14:paraId="6F23DFE2" w14:textId="77777777" w:rsidR="00BC5437" w:rsidRPr="00EA11D7" w:rsidRDefault="00BC5437" w:rsidP="00BC5437">
      <w:pPr>
        <w:shd w:val="clear" w:color="auto" w:fill="FFFFFF"/>
        <w:spacing w:after="240" w:line="360" w:lineRule="atLeast"/>
        <w:jc w:val="both"/>
        <w:rPr>
          <w:rFonts w:eastAsia="Times New Roman" w:cstheme="minorHAnsi"/>
          <w:color w:val="000000" w:themeColor="text1"/>
          <w:spacing w:val="29"/>
        </w:rPr>
      </w:pPr>
      <w:r w:rsidRPr="00EA11D7">
        <w:rPr>
          <w:rFonts w:eastAsia="Times New Roman" w:cstheme="minorHAnsi"/>
          <w:color w:val="000000" w:themeColor="text1"/>
          <w:spacing w:val="29"/>
        </w:rPr>
        <w:t>Principal Scott Barr has spent the last 32 years in the building material industry. Specifically, the last 27 years have been dedicated completely to the premium window and door business</w:t>
      </w:r>
    </w:p>
    <w:p w14:paraId="4E50CB34" w14:textId="77777777" w:rsidR="00BC5437" w:rsidRPr="00EA11D7" w:rsidRDefault="00BC5437" w:rsidP="00BC5437">
      <w:pPr>
        <w:shd w:val="clear" w:color="auto" w:fill="FFFFFF"/>
        <w:spacing w:after="240" w:line="360" w:lineRule="atLeast"/>
        <w:jc w:val="both"/>
        <w:rPr>
          <w:rFonts w:eastAsia="Times New Roman" w:cstheme="minorHAnsi"/>
          <w:color w:val="000000" w:themeColor="text1"/>
          <w:spacing w:val="29"/>
        </w:rPr>
      </w:pPr>
      <w:r w:rsidRPr="00EA11D7">
        <w:rPr>
          <w:rFonts w:eastAsia="Times New Roman" w:cstheme="minorHAnsi"/>
          <w:color w:val="000000" w:themeColor="text1"/>
          <w:spacing w:val="29"/>
        </w:rPr>
        <w:t xml:space="preserve">Over the last few years, Scott has developed relationships with several national window manufacturers, a handful of custom millwork shops, and wholesale distributors. In addition to these leading window and patio door brands, Scott can also supply </w:t>
      </w:r>
      <w:proofErr w:type="gramStart"/>
      <w:r w:rsidRPr="00EA11D7">
        <w:rPr>
          <w:rFonts w:eastAsia="Times New Roman" w:cstheme="minorHAnsi"/>
          <w:color w:val="000000" w:themeColor="text1"/>
          <w:spacing w:val="29"/>
        </w:rPr>
        <w:t>shop built</w:t>
      </w:r>
      <w:proofErr w:type="gramEnd"/>
      <w:r w:rsidRPr="00EA11D7">
        <w:rPr>
          <w:rFonts w:eastAsia="Times New Roman" w:cstheme="minorHAnsi"/>
          <w:color w:val="000000" w:themeColor="text1"/>
          <w:spacing w:val="29"/>
        </w:rPr>
        <w:t xml:space="preserve"> wood windows, vinyl windows, various wood, fiberglass and steel doors, interior doors, and custom millwork windows and doors.</w:t>
      </w:r>
    </w:p>
    <w:p w14:paraId="0C905C3E" w14:textId="77777777" w:rsidR="00BC5437" w:rsidRPr="00EA11D7" w:rsidRDefault="00BC5437" w:rsidP="00BC5437">
      <w:pPr>
        <w:shd w:val="clear" w:color="auto" w:fill="FFFFFF"/>
        <w:spacing w:line="360" w:lineRule="atLeast"/>
        <w:jc w:val="both"/>
        <w:rPr>
          <w:rFonts w:eastAsia="Times New Roman" w:cstheme="minorHAnsi"/>
          <w:color w:val="000000" w:themeColor="text1"/>
          <w:spacing w:val="29"/>
        </w:rPr>
      </w:pPr>
      <w:r w:rsidRPr="00EA11D7">
        <w:rPr>
          <w:rFonts w:eastAsia="Times New Roman" w:cstheme="minorHAnsi"/>
          <w:color w:val="000000" w:themeColor="text1"/>
          <w:spacing w:val="29"/>
        </w:rPr>
        <w:t>If we are unable to offer a solution for a particular project, we will provide experienced counsel when requested and will wait patiently for the right opportunity to provide quality products, valuable advice, and outstanding service.</w:t>
      </w:r>
    </w:p>
    <w:p w14:paraId="1AD0D45F" w14:textId="77777777" w:rsidR="008840C0" w:rsidRPr="00EA11D7" w:rsidRDefault="008840C0">
      <w:pPr>
        <w:rPr>
          <w:rFonts w:cstheme="minorHAnsi"/>
        </w:rPr>
      </w:pPr>
    </w:p>
    <w:sectPr w:rsidR="008840C0" w:rsidRPr="00EA11D7" w:rsidSect="007105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30B"/>
    <w:rsid w:val="00075103"/>
    <w:rsid w:val="003A4061"/>
    <w:rsid w:val="00422682"/>
    <w:rsid w:val="00465E7B"/>
    <w:rsid w:val="00647C66"/>
    <w:rsid w:val="007105DA"/>
    <w:rsid w:val="00744CE7"/>
    <w:rsid w:val="007564C6"/>
    <w:rsid w:val="007B130B"/>
    <w:rsid w:val="008840C0"/>
    <w:rsid w:val="008C1D58"/>
    <w:rsid w:val="009E5572"/>
    <w:rsid w:val="00A734C8"/>
    <w:rsid w:val="00BC5437"/>
    <w:rsid w:val="00D176AD"/>
    <w:rsid w:val="00D82D93"/>
    <w:rsid w:val="00E07242"/>
    <w:rsid w:val="00EA11D7"/>
    <w:rsid w:val="00FE6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CD8129"/>
  <w15:chartTrackingRefBased/>
  <w15:docId w15:val="{60E475F6-25D7-AE4D-8629-717830CB9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B130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B130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130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B130B"/>
    <w:rPr>
      <w:rFonts w:ascii="Times New Roman" w:eastAsia="Times New Roman" w:hAnsi="Times New Roman" w:cs="Times New Roman"/>
      <w:b/>
      <w:bCs/>
      <w:sz w:val="27"/>
      <w:szCs w:val="27"/>
    </w:rPr>
  </w:style>
  <w:style w:type="character" w:styleId="Strong">
    <w:name w:val="Strong"/>
    <w:basedOn w:val="DefaultParagraphFont"/>
    <w:uiPriority w:val="22"/>
    <w:qFormat/>
    <w:rsid w:val="007B130B"/>
    <w:rPr>
      <w:b/>
      <w:bCs/>
    </w:rPr>
  </w:style>
  <w:style w:type="character" w:styleId="Emphasis">
    <w:name w:val="Emphasis"/>
    <w:basedOn w:val="DefaultParagraphFont"/>
    <w:uiPriority w:val="20"/>
    <w:qFormat/>
    <w:rsid w:val="00FE67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4067">
      <w:bodyDiv w:val="1"/>
      <w:marLeft w:val="0"/>
      <w:marRight w:val="0"/>
      <w:marTop w:val="0"/>
      <w:marBottom w:val="0"/>
      <w:divBdr>
        <w:top w:val="none" w:sz="0" w:space="0" w:color="auto"/>
        <w:left w:val="none" w:sz="0" w:space="0" w:color="auto"/>
        <w:bottom w:val="none" w:sz="0" w:space="0" w:color="auto"/>
        <w:right w:val="none" w:sz="0" w:space="0" w:color="auto"/>
      </w:divBdr>
    </w:div>
    <w:div w:id="171772464">
      <w:bodyDiv w:val="1"/>
      <w:marLeft w:val="0"/>
      <w:marRight w:val="0"/>
      <w:marTop w:val="0"/>
      <w:marBottom w:val="0"/>
      <w:divBdr>
        <w:top w:val="none" w:sz="0" w:space="0" w:color="auto"/>
        <w:left w:val="none" w:sz="0" w:space="0" w:color="auto"/>
        <w:bottom w:val="none" w:sz="0" w:space="0" w:color="auto"/>
        <w:right w:val="none" w:sz="0" w:space="0" w:color="auto"/>
      </w:divBdr>
    </w:div>
    <w:div w:id="399134808">
      <w:bodyDiv w:val="1"/>
      <w:marLeft w:val="0"/>
      <w:marRight w:val="0"/>
      <w:marTop w:val="0"/>
      <w:marBottom w:val="0"/>
      <w:divBdr>
        <w:top w:val="none" w:sz="0" w:space="0" w:color="auto"/>
        <w:left w:val="none" w:sz="0" w:space="0" w:color="auto"/>
        <w:bottom w:val="none" w:sz="0" w:space="0" w:color="auto"/>
        <w:right w:val="none" w:sz="0" w:space="0" w:color="auto"/>
      </w:divBdr>
    </w:div>
    <w:div w:id="597518122">
      <w:bodyDiv w:val="1"/>
      <w:marLeft w:val="0"/>
      <w:marRight w:val="0"/>
      <w:marTop w:val="0"/>
      <w:marBottom w:val="0"/>
      <w:divBdr>
        <w:top w:val="none" w:sz="0" w:space="0" w:color="auto"/>
        <w:left w:val="none" w:sz="0" w:space="0" w:color="auto"/>
        <w:bottom w:val="none" w:sz="0" w:space="0" w:color="auto"/>
        <w:right w:val="none" w:sz="0" w:space="0" w:color="auto"/>
      </w:divBdr>
    </w:div>
    <w:div w:id="1086921349">
      <w:bodyDiv w:val="1"/>
      <w:marLeft w:val="0"/>
      <w:marRight w:val="0"/>
      <w:marTop w:val="0"/>
      <w:marBottom w:val="0"/>
      <w:divBdr>
        <w:top w:val="none" w:sz="0" w:space="0" w:color="auto"/>
        <w:left w:val="none" w:sz="0" w:space="0" w:color="auto"/>
        <w:bottom w:val="none" w:sz="0" w:space="0" w:color="auto"/>
        <w:right w:val="none" w:sz="0" w:space="0" w:color="auto"/>
      </w:divBdr>
    </w:div>
    <w:div w:id="1122764548">
      <w:bodyDiv w:val="1"/>
      <w:marLeft w:val="0"/>
      <w:marRight w:val="0"/>
      <w:marTop w:val="0"/>
      <w:marBottom w:val="0"/>
      <w:divBdr>
        <w:top w:val="none" w:sz="0" w:space="0" w:color="auto"/>
        <w:left w:val="none" w:sz="0" w:space="0" w:color="auto"/>
        <w:bottom w:val="none" w:sz="0" w:space="0" w:color="auto"/>
        <w:right w:val="none" w:sz="0" w:space="0" w:color="auto"/>
      </w:divBdr>
    </w:div>
    <w:div w:id="1199047221">
      <w:bodyDiv w:val="1"/>
      <w:marLeft w:val="0"/>
      <w:marRight w:val="0"/>
      <w:marTop w:val="0"/>
      <w:marBottom w:val="0"/>
      <w:divBdr>
        <w:top w:val="none" w:sz="0" w:space="0" w:color="auto"/>
        <w:left w:val="none" w:sz="0" w:space="0" w:color="auto"/>
        <w:bottom w:val="none" w:sz="0" w:space="0" w:color="auto"/>
        <w:right w:val="none" w:sz="0" w:space="0" w:color="auto"/>
      </w:divBdr>
    </w:div>
    <w:div w:id="1694650813">
      <w:bodyDiv w:val="1"/>
      <w:marLeft w:val="0"/>
      <w:marRight w:val="0"/>
      <w:marTop w:val="0"/>
      <w:marBottom w:val="0"/>
      <w:divBdr>
        <w:top w:val="none" w:sz="0" w:space="0" w:color="auto"/>
        <w:left w:val="none" w:sz="0" w:space="0" w:color="auto"/>
        <w:bottom w:val="none" w:sz="0" w:space="0" w:color="auto"/>
        <w:right w:val="none" w:sz="0" w:space="0" w:color="auto"/>
      </w:divBdr>
    </w:div>
    <w:div w:id="176078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styles" Target="style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A3D02789EB85439F017144C2901D41" ma:contentTypeVersion="11" ma:contentTypeDescription="Create a new document." ma:contentTypeScope="" ma:versionID="18cce1e2a25b6aa55e2a7d132e0ca916">
  <xsd:schema xmlns:xsd="http://www.w3.org/2001/XMLSchema" xmlns:xs="http://www.w3.org/2001/XMLSchema" xmlns:p="http://schemas.microsoft.com/office/2006/metadata/properties" xmlns:ns2="7b52b544-70f5-4d56-b26f-af75eaab4589" targetNamespace="http://schemas.microsoft.com/office/2006/metadata/properties" ma:root="true" ma:fieldsID="e852435269584b80c5f1d17ff72a0dd5" ns2:_="">
    <xsd:import namespace="7b52b544-70f5-4d56-b26f-af75eaab4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2b544-70f5-4d56-b26f-af75eaab4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E1751-5DE2-4D74-BE99-B65C119E2B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F56D8-FCA2-48A5-A2C5-484A3ADFD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2b544-70f5-4d56-b26f-af75eaab4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9BC75-E913-4CD4-9880-34EAEE93B3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Sierra</dc:creator>
  <cp:keywords/>
  <dc:description/>
  <cp:lastModifiedBy>Michele Harry</cp:lastModifiedBy>
  <cp:revision>17</cp:revision>
  <dcterms:created xsi:type="dcterms:W3CDTF">2021-09-22T17:29:00Z</dcterms:created>
  <dcterms:modified xsi:type="dcterms:W3CDTF">2021-09-22T19:40:00Z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0x0101004FA3D02789EB85439F017144C2901D41</vt:lpwstr>
  </property>
</Properties>
</file>